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7B6" w:rsidRPr="005903EC" w:rsidRDefault="00504DC7" w:rsidP="00696F5A">
      <w:pPr>
        <w:tabs>
          <w:tab w:val="left" w:pos="501"/>
          <w:tab w:val="center" w:pos="5103"/>
        </w:tabs>
        <w:ind w:right="-567"/>
        <w:jc w:val="center"/>
        <w:textAlignment w:val="baseline"/>
        <w:rPr>
          <w:rFonts w:ascii="Tahoma" w:hAnsi="Tahoma" w:cs="Tahoma"/>
          <w:b/>
          <w:sz w:val="96"/>
          <w:szCs w:val="24"/>
        </w:rPr>
      </w:pPr>
      <w:r w:rsidRPr="00504DC7">
        <w:rPr>
          <w:rFonts w:ascii="Tahoma" w:hAnsi="Tahoma" w:cs="Tahoma"/>
          <w:b/>
          <w:noProof/>
          <w:sz w:val="96"/>
          <w:szCs w:val="24"/>
        </w:rPr>
        <w:pict>
          <v:shape id="Εικόνα 2" o:spid="_x0000_i1025" type="#_x0000_t75" style="width:56.35pt;height:60.1pt;visibility:visible;mso-wrap-style:square" o:bullet="t">
            <v:imagedata r:id="rId7" o:title="fca46b54dd7e6761194cab8de33b642f"/>
          </v:shape>
        </w:pict>
      </w:r>
      <w:r w:rsidR="00167F1E" w:rsidRPr="001647B6">
        <w:rPr>
          <w:rFonts w:ascii="Tahoma" w:hAnsi="Tahoma" w:cs="Tahoma"/>
          <w:b/>
          <w:sz w:val="96"/>
          <w:szCs w:val="24"/>
        </w:rPr>
        <w:t>ΧΡΙΣΤΟΥΓΕΝΝΑ</w:t>
      </w:r>
      <w:r w:rsidR="005903EC">
        <w:rPr>
          <w:rFonts w:ascii="Tahoma" w:hAnsi="Tahoma" w:cs="Tahoma"/>
          <w:b/>
          <w:noProof/>
          <w:sz w:val="96"/>
          <w:szCs w:val="24"/>
        </w:rPr>
        <w:drawing>
          <wp:inline distT="0" distB="0" distL="0" distR="0">
            <wp:extent cx="720421" cy="762386"/>
            <wp:effectExtent l="19050" t="0" r="3479" b="0"/>
            <wp:docPr id="4" name="Εικόνα 2" descr="C:\Users\tickets\OneDrive - iwebforyou ltd\Desktop\EΚΔΡΟΜΕΣ 2024-2025\ΑΝΑΧΩΡΗΜΕΝΑ\ΧΡΙΣΤΟΥΓΕΝΝΑ ΤΑΜΠΛΟ\fca46b54dd7e6761194cab8de33b64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ickets\OneDrive - iwebforyou ltd\Desktop\EΚΔΡΟΜΕΣ 2024-2025\ΑΝΑΧΩΡΗΜΕΝΑ\ΧΡΙΣΤΟΥΓΕΝΝΑ ΤΑΜΠΛΟ\fca46b54dd7e6761194cab8de33b642f.jpg"/>
                    <pic:cNvPicPr>
                      <a:picLocks noChangeAspect="1" noChangeArrowheads="1"/>
                    </pic:cNvPicPr>
                  </pic:nvPicPr>
                  <pic:blipFill>
                    <a:blip r:embed="rId8"/>
                    <a:srcRect/>
                    <a:stretch>
                      <a:fillRect/>
                    </a:stretch>
                  </pic:blipFill>
                  <pic:spPr bwMode="auto">
                    <a:xfrm>
                      <a:off x="0" y="0"/>
                      <a:ext cx="721225" cy="763237"/>
                    </a:xfrm>
                    <a:prstGeom prst="rect">
                      <a:avLst/>
                    </a:prstGeom>
                    <a:noFill/>
                    <a:ln w="9525">
                      <a:noFill/>
                      <a:miter lim="800000"/>
                      <a:headEnd/>
                      <a:tailEnd/>
                    </a:ln>
                  </pic:spPr>
                </pic:pic>
              </a:graphicData>
            </a:graphic>
          </wp:inline>
        </w:drawing>
      </w:r>
    </w:p>
    <w:p w:rsidR="00167F1E" w:rsidRPr="001647B6" w:rsidRDefault="00167F1E" w:rsidP="00696F5A">
      <w:pPr>
        <w:jc w:val="center"/>
        <w:textAlignment w:val="baseline"/>
        <w:rPr>
          <w:rFonts w:ascii="Tahoma" w:hAnsi="Tahoma" w:cs="Tahoma"/>
          <w:b/>
          <w:sz w:val="40"/>
          <w:szCs w:val="24"/>
        </w:rPr>
      </w:pPr>
      <w:r w:rsidRPr="001647B6">
        <w:rPr>
          <w:rFonts w:ascii="Tahoma" w:hAnsi="Tahoma" w:cs="Tahoma"/>
          <w:b/>
          <w:sz w:val="40"/>
          <w:szCs w:val="24"/>
        </w:rPr>
        <w:t>ΒΟΥΔΑΠΕΣΤΗ</w:t>
      </w:r>
      <w:r w:rsidR="001647B6" w:rsidRPr="001647B6">
        <w:rPr>
          <w:rFonts w:ascii="Tahoma" w:hAnsi="Tahoma" w:cs="Tahoma"/>
          <w:b/>
          <w:sz w:val="40"/>
          <w:szCs w:val="24"/>
        </w:rPr>
        <w:t>,ΒΙΕΝΝΗ</w:t>
      </w:r>
    </w:p>
    <w:p w:rsidR="00167F1E" w:rsidRDefault="001647B6" w:rsidP="00696F5A">
      <w:pPr>
        <w:jc w:val="center"/>
        <w:textAlignment w:val="baseline"/>
        <w:rPr>
          <w:rFonts w:ascii="Tahoma" w:hAnsi="Tahoma" w:cs="Tahoma"/>
          <w:b/>
          <w:bCs/>
          <w:sz w:val="32"/>
        </w:rPr>
      </w:pPr>
      <w:r w:rsidRPr="001647B6">
        <w:rPr>
          <w:rFonts w:ascii="Tahoma" w:hAnsi="Tahoma" w:cs="Tahoma"/>
          <w:b/>
          <w:bCs/>
          <w:sz w:val="32"/>
        </w:rPr>
        <w:t>ΑΝΑΧΩΡΗΣΗ:</w:t>
      </w:r>
      <w:r w:rsidRPr="00025990">
        <w:rPr>
          <w:rFonts w:ascii="Tahoma" w:hAnsi="Tahoma" w:cs="Tahoma"/>
          <w:b/>
          <w:bCs/>
          <w:sz w:val="32"/>
        </w:rPr>
        <w:t>23</w:t>
      </w:r>
      <w:r w:rsidRPr="001647B6">
        <w:rPr>
          <w:rFonts w:ascii="Tahoma" w:hAnsi="Tahoma" w:cs="Tahoma"/>
          <w:b/>
          <w:bCs/>
          <w:sz w:val="32"/>
        </w:rPr>
        <w:t>/12/26 - 28/12/26</w:t>
      </w:r>
    </w:p>
    <w:p w:rsidR="00025990" w:rsidRPr="001647B6" w:rsidRDefault="00025990" w:rsidP="00696F5A">
      <w:pPr>
        <w:jc w:val="center"/>
        <w:textAlignment w:val="baseline"/>
        <w:rPr>
          <w:rFonts w:ascii="Tahoma" w:hAnsi="Tahoma" w:cs="Tahoma"/>
          <w:b/>
          <w:bCs/>
          <w:sz w:val="32"/>
        </w:rPr>
      </w:pPr>
      <w:r>
        <w:rPr>
          <w:rFonts w:ascii="Tahoma" w:hAnsi="Tahoma" w:cs="Tahoma"/>
          <w:b/>
          <w:bCs/>
          <w:sz w:val="32"/>
        </w:rPr>
        <w:t>ΔΙΑΡΚΕΙΑ: 6 ΗΜΕΡΕΣ</w:t>
      </w:r>
    </w:p>
    <w:p w:rsidR="001647B6" w:rsidRPr="00025990" w:rsidRDefault="001647B6" w:rsidP="00696F5A">
      <w:pPr>
        <w:jc w:val="center"/>
        <w:textAlignment w:val="baseline"/>
        <w:rPr>
          <w:rFonts w:ascii="Tahoma" w:hAnsi="Tahoma" w:cs="Tahoma"/>
          <w:sz w:val="2"/>
          <w:szCs w:val="24"/>
        </w:rPr>
      </w:pPr>
    </w:p>
    <w:p w:rsidR="00167F1E" w:rsidRPr="001647B6" w:rsidRDefault="00167F1E" w:rsidP="00167F1E">
      <w:pPr>
        <w:textAlignment w:val="baseline"/>
        <w:rPr>
          <w:rFonts w:ascii="Tahoma" w:hAnsi="Tahoma" w:cs="Tahoma"/>
          <w:b/>
          <w:sz w:val="15"/>
          <w:szCs w:val="15"/>
        </w:rPr>
      </w:pPr>
      <w:r w:rsidRPr="001647B6">
        <w:rPr>
          <w:rFonts w:ascii="Tahoma" w:hAnsi="Tahoma" w:cs="Tahoma"/>
          <w:b/>
          <w:szCs w:val="24"/>
        </w:rPr>
        <w:t>1η  ΗΜΕΡΑ: ΗΡΑΚΛΕΙΟ – ΜΡΑΤΙΣΛΑΒΑ –ΒΟΥΔΑΠΕΣΤΗ </w:t>
      </w:r>
      <w:r w:rsidRPr="001647B6">
        <w:rPr>
          <w:rFonts w:ascii="Tahoma" w:hAnsi="Tahoma" w:cs="Tahoma"/>
          <w:b/>
          <w:sz w:val="24"/>
          <w:szCs w:val="24"/>
        </w:rPr>
        <w:t> </w:t>
      </w:r>
    </w:p>
    <w:p w:rsidR="00167F1E" w:rsidRPr="00DA0FB4" w:rsidRDefault="00167F1E" w:rsidP="00167F1E">
      <w:pPr>
        <w:jc w:val="both"/>
        <w:textAlignment w:val="baseline"/>
        <w:rPr>
          <w:rFonts w:ascii="Tahoma" w:hAnsi="Tahoma" w:cs="Tahoma"/>
          <w:sz w:val="15"/>
          <w:szCs w:val="15"/>
          <w:lang w:val="en-US"/>
        </w:rPr>
      </w:pPr>
      <w:r w:rsidRPr="001647B6">
        <w:rPr>
          <w:rFonts w:ascii="Tahoma" w:hAnsi="Tahoma" w:cs="Tahoma"/>
          <w:sz w:val="22"/>
        </w:rPr>
        <w:t>Συγκέντρωση στο αεροδρόμιο και πτήση για Μπρατισλάβα. Μεταφορά στο κέντρο της πανέμορφης αυτής πόλης . Θα δούμε το κάστρο της πόλης να δεσπόζει στον λόφο, όπως επίσης να περιηγηθούμε , στην Παλιά πόλη, με τον καθεδρικό του Αγίου Μαρίνου, το Αρχιεπισκοπικό Μέγαρο, το Εθνικό μουσείο ,το Εθνικό Θέατρο και την Εθνική Πινακοθήκη. Αναχώρηση  για την πρωτεύουσα της Ουγγαρίας .Άφιξη και τακτοποίηση στο ξενοδοχείο μας. Το βράδυ θα έχουμε μια πρώτη γνωριμία με την πόλη , υπέροχα φωτισμένη .Επίσης υπάρχει προαιρετική δυνατότητα , για μια ρομαντική κρουαζιέρα στον υπέροχο Δούναβη . </w:t>
      </w:r>
    </w:p>
    <w:p w:rsidR="00167F1E" w:rsidRPr="00025990" w:rsidRDefault="00167F1E" w:rsidP="00167F1E">
      <w:pPr>
        <w:jc w:val="both"/>
        <w:textAlignment w:val="baseline"/>
        <w:rPr>
          <w:rFonts w:ascii="Tahoma" w:hAnsi="Tahoma" w:cs="Tahoma"/>
          <w:sz w:val="10"/>
          <w:szCs w:val="15"/>
        </w:rPr>
      </w:pPr>
      <w:r w:rsidRPr="001647B6">
        <w:rPr>
          <w:rFonts w:ascii="Tahoma" w:hAnsi="Tahoma" w:cs="Tahoma"/>
        </w:rPr>
        <w:t> </w:t>
      </w:r>
    </w:p>
    <w:p w:rsidR="00167F1E" w:rsidRPr="001647B6" w:rsidRDefault="00167F1E" w:rsidP="00167F1E">
      <w:pPr>
        <w:textAlignment w:val="baseline"/>
        <w:rPr>
          <w:rFonts w:ascii="Tahoma" w:hAnsi="Tahoma" w:cs="Tahoma"/>
          <w:b/>
          <w:sz w:val="11"/>
          <w:szCs w:val="15"/>
        </w:rPr>
      </w:pPr>
      <w:r w:rsidRPr="001647B6">
        <w:rPr>
          <w:rFonts w:ascii="Tahoma" w:hAnsi="Tahoma" w:cs="Tahoma"/>
          <w:b/>
          <w:szCs w:val="24"/>
        </w:rPr>
        <w:t>2η  ΗΜΕΡΑ: ΒΟΥΔΑΠΕΣΤΗ – ΞΕΝΑΓΗΣΗ ΠΟΛΗΣ </w:t>
      </w:r>
    </w:p>
    <w:p w:rsidR="00DA0FB4" w:rsidRPr="001647B6" w:rsidRDefault="00DA0FB4" w:rsidP="00DA0FB4">
      <w:pPr>
        <w:textAlignment w:val="baseline"/>
        <w:rPr>
          <w:rFonts w:ascii="Tahoma" w:hAnsi="Tahoma" w:cs="Tahoma"/>
          <w:b/>
          <w:sz w:val="11"/>
          <w:szCs w:val="15"/>
        </w:rPr>
      </w:pPr>
      <w:r w:rsidRPr="001647B6">
        <w:rPr>
          <w:rFonts w:ascii="Tahoma" w:hAnsi="Tahoma" w:cs="Tahoma"/>
          <w:b/>
          <w:szCs w:val="24"/>
        </w:rPr>
        <w:t>2η  ΗΜΕΡΑ: ΒΟΥΔΑΠΕΣΤΗ – ΞΕΝΑΓΗΣΗ ΠΟΛΗΣ </w:t>
      </w:r>
    </w:p>
    <w:p w:rsidR="00167F1E" w:rsidRPr="00025990" w:rsidRDefault="00167F1E" w:rsidP="00167F1E">
      <w:pPr>
        <w:jc w:val="both"/>
        <w:textAlignment w:val="baseline"/>
        <w:rPr>
          <w:rFonts w:ascii="Tahoma" w:hAnsi="Tahoma" w:cs="Tahoma"/>
          <w:sz w:val="16"/>
          <w:szCs w:val="15"/>
        </w:rPr>
      </w:pPr>
      <w:r w:rsidRPr="001647B6">
        <w:rPr>
          <w:rFonts w:ascii="Tahoma" w:hAnsi="Tahoma" w:cs="Tahoma"/>
        </w:rPr>
        <w:t> </w:t>
      </w:r>
    </w:p>
    <w:p w:rsidR="00167F1E" w:rsidRPr="001647B6" w:rsidRDefault="00167F1E" w:rsidP="00167F1E">
      <w:pPr>
        <w:textAlignment w:val="baseline"/>
        <w:rPr>
          <w:rFonts w:ascii="Tahoma" w:hAnsi="Tahoma" w:cs="Tahoma"/>
          <w:b/>
          <w:sz w:val="11"/>
          <w:szCs w:val="15"/>
        </w:rPr>
      </w:pPr>
      <w:r w:rsidRPr="001647B6">
        <w:rPr>
          <w:rFonts w:ascii="Tahoma" w:hAnsi="Tahoma" w:cs="Tahoma"/>
          <w:b/>
          <w:szCs w:val="24"/>
        </w:rPr>
        <w:t>3η  ΜΕΡΑ: ΒΟΥΔΑΠΕΣΤΗ – ΠΑΡΑΔΟΥΝΑΒΙΑ ΧΩΡΙΑ  </w:t>
      </w:r>
    </w:p>
    <w:p w:rsidR="00167F1E" w:rsidRPr="001647B6" w:rsidRDefault="00167F1E" w:rsidP="00167F1E">
      <w:pPr>
        <w:jc w:val="both"/>
        <w:textAlignment w:val="baseline"/>
        <w:rPr>
          <w:rFonts w:ascii="Tahoma" w:hAnsi="Tahoma" w:cs="Tahoma"/>
          <w:sz w:val="15"/>
          <w:szCs w:val="15"/>
        </w:rPr>
      </w:pPr>
      <w:r w:rsidRPr="001647B6">
        <w:rPr>
          <w:rFonts w:ascii="Tahoma" w:hAnsi="Tahoma" w:cs="Tahoma"/>
          <w:sz w:val="22"/>
        </w:rPr>
        <w:t>Πρόγευμα. Αναχώρηση για την όμορφη διαδρομή στην Καμπή του Δούναβη. Πρώτος σταθμός το χωριό των καλλιτεχνών, ο Αγ. Ανδρέας, με τα γραφικά σοκάκια και τα όμορφα τουριστικά καταστήματα. Η περιοχή φημίζεται για τα καλά της κρασιά. Συνεχίζουμε για το Βίσσεγκραντ, το ιστορικό αξιοθέατο της μαγευτικής καμπής του Δούναβη. Από το άλλοτε λαμπρό και φημισμένο ανά την Ευρώπη βασιλικό ανάκτορό του, σώζονται μόνο λίγα ερείπια, η αναγεννησιακού ρυθμού επίσημη αυλή υποδοχής αναστηλώθηκε, με βάση τα παλιά σχέδια. Στη συνεχεία προαιρετικά μπορούμε να απολαύσουμε το γιορτινό μας γεύμα σαν “βασιλιάδες” στο αναγεννησιακό εστιατόριο «Renaissance». Ακολουθεί βόλτα στην πρώτη πρωτεύουσα της Ουγγαρίας, το Έστεργκομ. Θα διασχίσουμε τη γέφυρα που ενώνει τις δύο όχθες του Δούναβη, την Ουγγαρία με την Σλοβακία, για να περάσουμε στην πόλη Στούροβο της Σλοβακίας από όπου θα απολαύσουμε το θέαμα που προσφέρει ο Δούναβης και θα εντυπωσιαστούμε από τον φωτισμένο Άγιο Στέφανο, στον απέναντι λόφο της Ουγγαρίας. Επιστροφή στη Βουδαπέστη. Για το βράδυ προτείνουμε Εορταστικό δείπνο με τσιγγάνικα βιολιά και παραδοσιακούς χορούς. </w:t>
      </w:r>
    </w:p>
    <w:p w:rsidR="00167F1E" w:rsidRPr="001647B6" w:rsidRDefault="00167F1E" w:rsidP="00167F1E">
      <w:pPr>
        <w:textAlignment w:val="baseline"/>
        <w:rPr>
          <w:rFonts w:ascii="Tahoma" w:hAnsi="Tahoma" w:cs="Tahoma"/>
          <w:sz w:val="15"/>
          <w:szCs w:val="15"/>
        </w:rPr>
      </w:pPr>
      <w:r w:rsidRPr="001647B6">
        <w:rPr>
          <w:rFonts w:ascii="Tahoma" w:hAnsi="Tahoma" w:cs="Tahoma"/>
          <w:sz w:val="22"/>
        </w:rPr>
        <w:t> </w:t>
      </w:r>
    </w:p>
    <w:p w:rsidR="00167F1E" w:rsidRPr="001647B6" w:rsidRDefault="00167F1E" w:rsidP="00167F1E">
      <w:pPr>
        <w:textAlignment w:val="baseline"/>
        <w:rPr>
          <w:rFonts w:ascii="Tahoma" w:hAnsi="Tahoma" w:cs="Tahoma"/>
          <w:b/>
          <w:sz w:val="11"/>
          <w:szCs w:val="15"/>
        </w:rPr>
      </w:pPr>
      <w:r w:rsidRPr="001647B6">
        <w:rPr>
          <w:rFonts w:ascii="Tahoma" w:hAnsi="Tahoma" w:cs="Tahoma"/>
          <w:b/>
          <w:szCs w:val="24"/>
        </w:rPr>
        <w:t>4η  ΗΜΕΡΑ: ΒΟΥΔΑΠΕΣΤΗ – ΣΟΠΡΟΝ - ΒΙΕΝΝΗ </w:t>
      </w:r>
    </w:p>
    <w:p w:rsidR="00167F1E" w:rsidRPr="001647B6" w:rsidRDefault="00167F1E" w:rsidP="00167F1E">
      <w:pPr>
        <w:jc w:val="both"/>
        <w:textAlignment w:val="baseline"/>
        <w:rPr>
          <w:rFonts w:ascii="Tahoma" w:hAnsi="Tahoma" w:cs="Tahoma"/>
          <w:sz w:val="15"/>
          <w:szCs w:val="15"/>
        </w:rPr>
      </w:pPr>
      <w:r w:rsidRPr="001647B6">
        <w:rPr>
          <w:rFonts w:ascii="Tahoma" w:hAnsi="Tahoma" w:cs="Tahoma"/>
          <w:sz w:val="22"/>
        </w:rPr>
        <w:t>Πρωινό και αναχώρηση για την πόλη έκπληξη της Ουγγαρίας, λόγω της ομορφιάς της,  κοντά στα σύνορα με την Αυστρία, το Σόπρον. Το ιστορικό της κέντρο φιλοξενεί ιστορικά μνημεία, καταπράσινες πλατείες και γραφικά κτίρια όπως το Δημαρχείο που χτίστηκε το 1896 και το Storno House, ένα από τα πιο γνωστά κτίρια της πόλης, αλλά και το άγαλμα της Αγίας Τριάδας, ένα αριστούργημα του ουγγρικού μπαρόκ. Μπορείτε να δοκιμάσετε τη νόστιμη ουγγρική κουζίνα σε κάποιο εστιατόριο και να ψωνίσετε παραδοσιακά σουβενίρ με το λογότυπο της Σόπρον. Η πόλη φημίζεται για το κρασί της και μπορεί κανείς να κάνει βαρκάδα στη λίμνη Φερτό. Θα συνεχίσουμε για την Βιέννη .Άφιξη και τακτοποίηση στο ξενοδοχείο μας. </w:t>
      </w:r>
    </w:p>
    <w:p w:rsidR="00167F1E" w:rsidRPr="001647B6" w:rsidRDefault="00167F1E" w:rsidP="00167F1E">
      <w:pPr>
        <w:jc w:val="both"/>
        <w:textAlignment w:val="baseline"/>
        <w:rPr>
          <w:rFonts w:ascii="Tahoma" w:hAnsi="Tahoma" w:cs="Tahoma"/>
          <w:sz w:val="15"/>
          <w:szCs w:val="15"/>
        </w:rPr>
      </w:pPr>
    </w:p>
    <w:p w:rsidR="00167F1E" w:rsidRPr="001647B6" w:rsidRDefault="00167F1E" w:rsidP="00167F1E">
      <w:pPr>
        <w:jc w:val="both"/>
        <w:textAlignment w:val="baseline"/>
        <w:rPr>
          <w:rFonts w:ascii="Tahoma" w:hAnsi="Tahoma" w:cs="Tahoma"/>
          <w:b/>
          <w:sz w:val="11"/>
          <w:szCs w:val="15"/>
        </w:rPr>
      </w:pPr>
      <w:r w:rsidRPr="001647B6">
        <w:rPr>
          <w:rFonts w:ascii="Tahoma" w:hAnsi="Tahoma" w:cs="Tahoma"/>
          <w:b/>
          <w:szCs w:val="24"/>
        </w:rPr>
        <w:t>5η  ΗΜΕΡΑ: ΒΙΕΝΝΗ ΞΕΝΑΓΗΣΗ ΠΟΛΗΣ </w:t>
      </w:r>
    </w:p>
    <w:p w:rsidR="00167F1E" w:rsidRPr="001647B6" w:rsidRDefault="00167F1E" w:rsidP="00167F1E">
      <w:pPr>
        <w:jc w:val="both"/>
        <w:textAlignment w:val="baseline"/>
        <w:rPr>
          <w:rFonts w:ascii="Tahoma" w:hAnsi="Tahoma" w:cs="Tahoma"/>
          <w:sz w:val="15"/>
          <w:szCs w:val="15"/>
        </w:rPr>
      </w:pPr>
      <w:r w:rsidRPr="001647B6">
        <w:rPr>
          <w:rFonts w:ascii="Tahoma" w:hAnsi="Tahoma" w:cs="Tahoma"/>
          <w:sz w:val="22"/>
        </w:rPr>
        <w:t>Πρωινό και αναχώρηση για την ξενάγηση της πόλης με τον τοπικό μας ξεναγό. Θα δούμε εξωτερικά το παλάτι Σένμπρουν, που είναι τα θερινά ανάκτορα των Αψβούργων και θα περιηγηθούμε στην περίφημη δακτύλια λεωφόρο (</w:t>
      </w:r>
      <w:r w:rsidRPr="001647B6">
        <w:rPr>
          <w:rFonts w:ascii="Tahoma" w:hAnsi="Tahoma" w:cs="Tahoma"/>
          <w:sz w:val="22"/>
          <w:lang w:val="en-US"/>
        </w:rPr>
        <w:t>RING</w:t>
      </w:r>
      <w:r w:rsidRPr="001647B6">
        <w:rPr>
          <w:rFonts w:ascii="Tahoma" w:hAnsi="Tahoma" w:cs="Tahoma"/>
          <w:sz w:val="22"/>
        </w:rPr>
        <w:t xml:space="preserve">) , όπου θα θαυμάσουμε τα πιο σημαντικά αξιοθέατα της Bιέννης, όπως το Δημοτικό Πάρκο, την Όπερα, το τετράγωνο των Mουσείων, την πύλη του Φραγκίσκου Iωσήφ, το Kοινοβούλιο, το Δημαρχείο, το παλιό Aνακτορικό Θέατρο, το Πανεπιστήμιο και την Εκκλησία του </w:t>
      </w:r>
      <w:r w:rsidRPr="001647B6">
        <w:rPr>
          <w:rFonts w:ascii="Tahoma" w:hAnsi="Tahoma" w:cs="Tahoma"/>
          <w:sz w:val="22"/>
        </w:rPr>
        <w:lastRenderedPageBreak/>
        <w:t>Tάματος, τη Φωτίφ Kίρχε. Στη συνέχεια θα καταλήξουμε στον καθεδρικό ναό του Aγ. Στεφάνου και θα περιδιαβούμε την ιστορική συνοικία της ελληνικής παροικίας. Χρόνος ελεύθερος να περπατήσετε στην Κέρτνερστράσσε, να απολαύσετε έναν Βιεννέζικο καφέ ή μια ζεστή σοκολάτα σ’ ένα από τα πολλά, παλιά και διάσημα καφέ της πόλης όπως το  Central ή το Landtmann. Επιστροφή στο ξενοδοχείο. Απόγευμα ελεύθερο.  </w:t>
      </w:r>
    </w:p>
    <w:p w:rsidR="001647B6" w:rsidRDefault="00167F1E" w:rsidP="001647B6">
      <w:pPr>
        <w:jc w:val="both"/>
        <w:textAlignment w:val="baseline"/>
        <w:rPr>
          <w:rFonts w:ascii="Tahoma" w:hAnsi="Tahoma" w:cs="Tahoma"/>
          <w:sz w:val="22"/>
        </w:rPr>
      </w:pPr>
      <w:r w:rsidRPr="001647B6">
        <w:rPr>
          <w:rFonts w:ascii="Tahoma" w:hAnsi="Tahoma" w:cs="Tahoma"/>
          <w:sz w:val="22"/>
        </w:rPr>
        <w:t> </w:t>
      </w:r>
    </w:p>
    <w:p w:rsidR="00167F1E" w:rsidRPr="001647B6" w:rsidRDefault="00167F1E" w:rsidP="001647B6">
      <w:pPr>
        <w:jc w:val="both"/>
        <w:textAlignment w:val="baseline"/>
        <w:rPr>
          <w:rFonts w:ascii="Tahoma" w:hAnsi="Tahoma" w:cs="Tahoma"/>
          <w:sz w:val="12"/>
          <w:szCs w:val="15"/>
        </w:rPr>
      </w:pPr>
      <w:r w:rsidRPr="001647B6">
        <w:rPr>
          <w:rFonts w:ascii="Tahoma" w:hAnsi="Tahoma" w:cs="Tahoma"/>
          <w:b/>
          <w:szCs w:val="24"/>
        </w:rPr>
        <w:t>6η  ΜΕΡΑ:ΒΙΕΝΝΗ – ΒΙΕΝΝΕΖΙΚΑ ΔΑΣΗ - ΠΤΗΣΗ ΓΙΑ ΗΡΑΚΛΕΙΟ </w:t>
      </w:r>
    </w:p>
    <w:p w:rsidR="00167F1E" w:rsidRPr="001647B6" w:rsidRDefault="00167F1E" w:rsidP="00167F1E">
      <w:pPr>
        <w:jc w:val="both"/>
        <w:textAlignment w:val="baseline"/>
        <w:rPr>
          <w:rFonts w:ascii="Tahoma" w:hAnsi="Tahoma" w:cs="Tahoma"/>
          <w:sz w:val="15"/>
          <w:szCs w:val="15"/>
        </w:rPr>
      </w:pPr>
      <w:r w:rsidRPr="001647B6">
        <w:rPr>
          <w:rFonts w:ascii="Tahoma" w:hAnsi="Tahoma" w:cs="Tahoma"/>
          <w:sz w:val="22"/>
        </w:rPr>
        <w:t>Πρωινό και επίσκεψη  στα περίχωρα της Βιέννης, τα περίφημα Βιεννέζικα Δάση. Πρώτα θα επισκεφθούμε το μοναστήρι του Τιμίου Σταυρού, το Xαϊλιγκενκρόιτς. Κατόπιν στην τοποθεσία Mάγιερλινγκ, θα δούμε το άλλοτε κυνηγετικό περίπτερο των Αψβούργων, γνωστό από τη θλιβερή ιστορία της αυτοκτονίας του πρίγκιπα Ροδόλφου, τελευταίου διάδοχου του Θρόνου και της Μαρίας  Bετσέρα. Τέλος θα κλείσουμε την εκδρομή μας στα προάστια της Βιέννης, με επίσκεψη και γνωριμία της γνωστής λουτρόπολης Mπάντεν , σημαντικό θέρετρο των Αψβούργων. Αναχώρηση για το αεροδρόμιο της Μπρατισλάβας και την πτήση της επιστροφής.  </w:t>
      </w:r>
    </w:p>
    <w:p w:rsidR="001647B6" w:rsidRDefault="001647B6" w:rsidP="001647B6">
      <w:pPr>
        <w:jc w:val="both"/>
        <w:textAlignment w:val="baseline"/>
        <w:rPr>
          <w:rFonts w:ascii="Tahoma" w:hAnsi="Tahoma" w:cs="Tahoma"/>
        </w:rPr>
      </w:pPr>
    </w:p>
    <w:p w:rsidR="00167F1E" w:rsidRPr="001647B6" w:rsidRDefault="00167F1E" w:rsidP="001647B6">
      <w:pPr>
        <w:jc w:val="both"/>
        <w:textAlignment w:val="baseline"/>
        <w:rPr>
          <w:rFonts w:ascii="Tahoma" w:hAnsi="Tahoma" w:cs="Tahoma"/>
          <w:sz w:val="15"/>
          <w:szCs w:val="15"/>
        </w:rPr>
      </w:pPr>
      <w:r w:rsidRPr="001647B6">
        <w:rPr>
          <w:rFonts w:ascii="Tahoma" w:hAnsi="Tahoma" w:cs="Tahoma"/>
        </w:rPr>
        <w:t> </w:t>
      </w:r>
      <w:r w:rsidRPr="001647B6">
        <w:rPr>
          <w:rFonts w:ascii="Tahoma" w:hAnsi="Tahoma" w:cs="Tahoma"/>
          <w:b/>
        </w:rPr>
        <w:t>ΠΕΡΙΛΑΜΒΑΝΟΝΤΑΙ: </w:t>
      </w:r>
    </w:p>
    <w:tbl>
      <w:tblPr>
        <w:tblW w:w="1058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902"/>
        <w:gridCol w:w="4681"/>
      </w:tblGrid>
      <w:tr w:rsidR="00167F1E" w:rsidRPr="001647B6" w:rsidTr="001647B6">
        <w:trPr>
          <w:trHeight w:val="176"/>
        </w:trPr>
        <w:tc>
          <w:tcPr>
            <w:tcW w:w="5902" w:type="dxa"/>
            <w:tcBorders>
              <w:top w:val="nil"/>
              <w:left w:val="nil"/>
              <w:bottom w:val="nil"/>
              <w:right w:val="nil"/>
            </w:tcBorders>
            <w:shd w:val="clear" w:color="auto" w:fill="FFFFFF"/>
            <w:hideMark/>
          </w:tcPr>
          <w:p w:rsidR="00167F1E" w:rsidRPr="001647B6" w:rsidRDefault="00167F1E" w:rsidP="001647B6">
            <w:pPr>
              <w:pStyle w:val="ab"/>
              <w:numPr>
                <w:ilvl w:val="0"/>
                <w:numId w:val="20"/>
              </w:numPr>
              <w:textAlignment w:val="baseline"/>
              <w:rPr>
                <w:rFonts w:ascii="Tahoma" w:hAnsi="Tahoma" w:cs="Tahoma"/>
                <w:sz w:val="22"/>
              </w:rPr>
            </w:pPr>
            <w:r w:rsidRPr="001647B6">
              <w:rPr>
                <w:rFonts w:ascii="Tahoma" w:hAnsi="Tahoma" w:cs="Tahoma"/>
                <w:sz w:val="22"/>
              </w:rPr>
              <w:t>Αεροπορικά εισιτήρια Ηράκλειο –Μπρατισλάβα -</w:t>
            </w:r>
            <w:r w:rsidR="001647B6" w:rsidRPr="001647B6">
              <w:rPr>
                <w:rFonts w:ascii="Tahoma" w:hAnsi="Tahoma" w:cs="Tahoma"/>
                <w:sz w:val="22"/>
              </w:rPr>
              <w:t xml:space="preserve"> </w:t>
            </w:r>
            <w:r w:rsidRPr="001647B6">
              <w:rPr>
                <w:rFonts w:ascii="Tahoma" w:hAnsi="Tahoma" w:cs="Tahoma"/>
                <w:sz w:val="22"/>
              </w:rPr>
              <w:t xml:space="preserve">Αθήνα με πτήσεις </w:t>
            </w:r>
            <w:r w:rsidRPr="001647B6">
              <w:rPr>
                <w:rFonts w:ascii="Tahoma" w:hAnsi="Tahoma" w:cs="Tahoma"/>
                <w:sz w:val="22"/>
                <w:lang w:val="en-US"/>
              </w:rPr>
              <w:t>Aegean</w:t>
            </w:r>
            <w:r w:rsidRPr="001647B6">
              <w:rPr>
                <w:rFonts w:ascii="Tahoma" w:hAnsi="Tahoma" w:cs="Tahoma"/>
                <w:sz w:val="22"/>
              </w:rPr>
              <w:t xml:space="preserve"> </w:t>
            </w:r>
            <w:r w:rsidRPr="001647B6">
              <w:rPr>
                <w:rFonts w:ascii="Tahoma" w:hAnsi="Tahoma" w:cs="Tahoma"/>
                <w:sz w:val="22"/>
                <w:lang w:val="en-US"/>
              </w:rPr>
              <w:t>Airlines</w:t>
            </w:r>
            <w:r w:rsidRPr="001647B6">
              <w:rPr>
                <w:rFonts w:ascii="Tahoma" w:hAnsi="Tahoma" w:cs="Tahoma"/>
                <w:sz w:val="22"/>
              </w:rPr>
              <w:t> </w:t>
            </w:r>
          </w:p>
          <w:p w:rsidR="00167F1E" w:rsidRPr="001647B6" w:rsidRDefault="00167F1E" w:rsidP="001647B6">
            <w:pPr>
              <w:pStyle w:val="ab"/>
              <w:numPr>
                <w:ilvl w:val="0"/>
                <w:numId w:val="20"/>
              </w:numPr>
              <w:textAlignment w:val="baseline"/>
              <w:rPr>
                <w:rFonts w:ascii="Tahoma" w:hAnsi="Tahoma" w:cs="Tahoma"/>
                <w:sz w:val="22"/>
              </w:rPr>
            </w:pPr>
            <w:r w:rsidRPr="001647B6">
              <w:rPr>
                <w:rFonts w:ascii="Tahoma" w:hAnsi="Tahoma" w:cs="Tahoma"/>
                <w:sz w:val="22"/>
              </w:rPr>
              <w:t>1 αποσκευή 23 κιλών και μία χειραποσκευή 8 κιλών ανά άτομο. </w:t>
            </w:r>
          </w:p>
          <w:p w:rsidR="00167F1E" w:rsidRPr="001647B6" w:rsidRDefault="00167F1E" w:rsidP="001647B6">
            <w:pPr>
              <w:pStyle w:val="ab"/>
              <w:numPr>
                <w:ilvl w:val="0"/>
                <w:numId w:val="20"/>
              </w:numPr>
              <w:textAlignment w:val="baseline"/>
              <w:rPr>
                <w:rFonts w:ascii="Tahoma" w:hAnsi="Tahoma" w:cs="Tahoma"/>
                <w:sz w:val="22"/>
              </w:rPr>
            </w:pPr>
            <w:r w:rsidRPr="001647B6">
              <w:rPr>
                <w:rFonts w:ascii="Tahoma" w:hAnsi="Tahoma" w:cs="Tahoma"/>
                <w:sz w:val="22"/>
              </w:rPr>
              <w:t>Φόροι αεροδρομίων </w:t>
            </w:r>
          </w:p>
          <w:p w:rsidR="00167F1E" w:rsidRPr="001647B6" w:rsidRDefault="00167F1E" w:rsidP="001647B6">
            <w:pPr>
              <w:pStyle w:val="ab"/>
              <w:numPr>
                <w:ilvl w:val="0"/>
                <w:numId w:val="20"/>
              </w:numPr>
              <w:textAlignment w:val="baseline"/>
              <w:rPr>
                <w:rFonts w:ascii="Tahoma" w:hAnsi="Tahoma" w:cs="Tahoma"/>
                <w:sz w:val="22"/>
              </w:rPr>
            </w:pPr>
            <w:r w:rsidRPr="001647B6">
              <w:rPr>
                <w:rFonts w:ascii="Tahoma" w:hAnsi="Tahoma" w:cs="Tahoma"/>
                <w:sz w:val="22"/>
              </w:rPr>
              <w:t>Μεταφορές από και προς τα αεροδρόμια </w:t>
            </w:r>
          </w:p>
          <w:p w:rsidR="00167F1E" w:rsidRPr="001647B6" w:rsidRDefault="00167F1E" w:rsidP="001647B6">
            <w:pPr>
              <w:pStyle w:val="ab"/>
              <w:numPr>
                <w:ilvl w:val="0"/>
                <w:numId w:val="20"/>
              </w:numPr>
              <w:textAlignment w:val="baseline"/>
              <w:rPr>
                <w:rFonts w:ascii="Tahoma" w:hAnsi="Tahoma" w:cs="Tahoma"/>
                <w:sz w:val="22"/>
              </w:rPr>
            </w:pPr>
            <w:r w:rsidRPr="001647B6">
              <w:rPr>
                <w:rFonts w:ascii="Tahoma" w:hAnsi="Tahoma" w:cs="Tahoma"/>
                <w:sz w:val="22"/>
              </w:rPr>
              <w:t>3 διανυκτερεύσεις στη Βουδαπέστη σε ξενοδοχείο 4* με πρωινό. </w:t>
            </w:r>
          </w:p>
        </w:tc>
        <w:tc>
          <w:tcPr>
            <w:tcW w:w="4681" w:type="dxa"/>
            <w:tcBorders>
              <w:top w:val="nil"/>
              <w:left w:val="nil"/>
              <w:bottom w:val="nil"/>
              <w:right w:val="nil"/>
            </w:tcBorders>
            <w:shd w:val="clear" w:color="auto" w:fill="FFFFFF"/>
            <w:hideMark/>
          </w:tcPr>
          <w:p w:rsidR="00167F1E" w:rsidRPr="001647B6" w:rsidRDefault="00167F1E" w:rsidP="001647B6">
            <w:pPr>
              <w:pStyle w:val="ab"/>
              <w:numPr>
                <w:ilvl w:val="0"/>
                <w:numId w:val="20"/>
              </w:numPr>
              <w:textAlignment w:val="baseline"/>
              <w:rPr>
                <w:rFonts w:ascii="Tahoma" w:hAnsi="Tahoma" w:cs="Tahoma"/>
                <w:sz w:val="22"/>
              </w:rPr>
            </w:pPr>
            <w:r w:rsidRPr="001647B6">
              <w:rPr>
                <w:rFonts w:ascii="Tahoma" w:hAnsi="Tahoma" w:cs="Tahoma"/>
                <w:sz w:val="22"/>
              </w:rPr>
              <w:t>Ελληνόφωνος συνοδός – Ξεναγός. </w:t>
            </w:r>
          </w:p>
          <w:p w:rsidR="00167F1E" w:rsidRPr="001647B6" w:rsidRDefault="00167F1E" w:rsidP="001647B6">
            <w:pPr>
              <w:pStyle w:val="ab"/>
              <w:numPr>
                <w:ilvl w:val="0"/>
                <w:numId w:val="20"/>
              </w:numPr>
              <w:textAlignment w:val="baseline"/>
              <w:rPr>
                <w:rFonts w:ascii="Tahoma" w:hAnsi="Tahoma" w:cs="Tahoma"/>
                <w:sz w:val="22"/>
              </w:rPr>
            </w:pPr>
            <w:r w:rsidRPr="001647B6">
              <w:rPr>
                <w:rFonts w:ascii="Tahoma" w:hAnsi="Tahoma" w:cs="Tahoma"/>
                <w:sz w:val="22"/>
              </w:rPr>
              <w:t>Ταξιδιωτική ασφάλεια με επιπλέον παροχές. </w:t>
            </w:r>
          </w:p>
          <w:p w:rsidR="00167F1E" w:rsidRPr="001647B6" w:rsidRDefault="00167F1E" w:rsidP="001647B6">
            <w:pPr>
              <w:pStyle w:val="ab"/>
              <w:numPr>
                <w:ilvl w:val="0"/>
                <w:numId w:val="20"/>
              </w:numPr>
              <w:textAlignment w:val="baseline"/>
              <w:rPr>
                <w:rFonts w:ascii="Tahoma" w:hAnsi="Tahoma" w:cs="Tahoma"/>
                <w:sz w:val="22"/>
              </w:rPr>
            </w:pPr>
            <w:r w:rsidRPr="001647B6">
              <w:rPr>
                <w:rFonts w:ascii="Tahoma" w:hAnsi="Tahoma" w:cs="Tahoma"/>
                <w:sz w:val="22"/>
              </w:rPr>
              <w:t>Ενημερωτικά έντυπα. </w:t>
            </w:r>
          </w:p>
          <w:p w:rsidR="00167F1E" w:rsidRPr="001647B6" w:rsidRDefault="00167F1E" w:rsidP="001647B6">
            <w:pPr>
              <w:pStyle w:val="ab"/>
              <w:numPr>
                <w:ilvl w:val="0"/>
                <w:numId w:val="20"/>
              </w:numPr>
              <w:textAlignment w:val="baseline"/>
              <w:rPr>
                <w:rFonts w:ascii="Tahoma" w:hAnsi="Tahoma" w:cs="Tahoma"/>
                <w:sz w:val="22"/>
              </w:rPr>
            </w:pPr>
            <w:r w:rsidRPr="001647B6">
              <w:rPr>
                <w:rFonts w:ascii="Tahoma" w:hAnsi="Tahoma" w:cs="Tahoma"/>
                <w:sz w:val="22"/>
              </w:rPr>
              <w:t>Φ.Π.Α </w:t>
            </w:r>
          </w:p>
          <w:p w:rsidR="00167F1E" w:rsidRPr="001647B6" w:rsidRDefault="00167F1E" w:rsidP="001647B6">
            <w:pPr>
              <w:pStyle w:val="ab"/>
              <w:numPr>
                <w:ilvl w:val="0"/>
                <w:numId w:val="20"/>
              </w:numPr>
              <w:ind w:right="250"/>
              <w:textAlignment w:val="baseline"/>
              <w:rPr>
                <w:rFonts w:ascii="Tahoma" w:hAnsi="Tahoma" w:cs="Tahoma"/>
                <w:sz w:val="22"/>
              </w:rPr>
            </w:pPr>
            <w:r w:rsidRPr="001647B6">
              <w:rPr>
                <w:rFonts w:ascii="Tahoma" w:hAnsi="Tahoma" w:cs="Tahoma"/>
                <w:sz w:val="22"/>
              </w:rPr>
              <w:t>2 διανυκτερεύσεις στη Βιέννη σε ξενοδοχείο  </w:t>
            </w:r>
          </w:p>
          <w:p w:rsidR="00167F1E" w:rsidRPr="001647B6" w:rsidRDefault="00167F1E" w:rsidP="001647B6">
            <w:pPr>
              <w:pStyle w:val="ab"/>
              <w:numPr>
                <w:ilvl w:val="0"/>
                <w:numId w:val="20"/>
              </w:numPr>
              <w:ind w:right="250"/>
              <w:textAlignment w:val="baseline"/>
              <w:rPr>
                <w:rFonts w:ascii="Tahoma" w:hAnsi="Tahoma" w:cs="Tahoma"/>
                <w:sz w:val="22"/>
              </w:rPr>
            </w:pPr>
            <w:r w:rsidRPr="001647B6">
              <w:rPr>
                <w:rFonts w:ascii="Tahoma" w:hAnsi="Tahoma" w:cs="Tahoma"/>
                <w:sz w:val="22"/>
              </w:rPr>
              <w:t>4* με πρωινό </w:t>
            </w:r>
          </w:p>
          <w:p w:rsidR="00167F1E" w:rsidRPr="001647B6" w:rsidRDefault="00167F1E" w:rsidP="001647B6">
            <w:pPr>
              <w:pStyle w:val="ab"/>
              <w:numPr>
                <w:ilvl w:val="0"/>
                <w:numId w:val="20"/>
              </w:numPr>
              <w:textAlignment w:val="baseline"/>
              <w:rPr>
                <w:rFonts w:ascii="Tahoma" w:hAnsi="Tahoma" w:cs="Tahoma"/>
                <w:sz w:val="22"/>
              </w:rPr>
            </w:pPr>
            <w:r w:rsidRPr="001647B6">
              <w:rPr>
                <w:rFonts w:ascii="Tahoma" w:hAnsi="Tahoma" w:cs="Tahoma"/>
                <w:sz w:val="22"/>
              </w:rPr>
              <w:t>Μεταφορές , ξεναγήσεις , περιηγήσεις σύμφωνα με το αναλυτικό πρόγραμμα </w:t>
            </w:r>
          </w:p>
        </w:tc>
      </w:tr>
    </w:tbl>
    <w:p w:rsidR="00167F1E" w:rsidRPr="001647B6" w:rsidRDefault="00167F1E" w:rsidP="001647B6">
      <w:pPr>
        <w:jc w:val="both"/>
        <w:textAlignment w:val="baseline"/>
        <w:rPr>
          <w:rFonts w:ascii="Tahoma" w:hAnsi="Tahoma" w:cs="Tahoma"/>
          <w:b/>
          <w:sz w:val="9"/>
          <w:szCs w:val="15"/>
        </w:rPr>
      </w:pPr>
      <w:r w:rsidRPr="001647B6">
        <w:rPr>
          <w:rFonts w:ascii="Tahoma" w:hAnsi="Tahoma" w:cs="Tahoma"/>
          <w:b/>
        </w:rPr>
        <w:t>ΔΕΝ ΠΕΡΙΛΑΜΒΑΝΟΝΤΑΙ:</w:t>
      </w:r>
      <w:r w:rsidRPr="001647B6">
        <w:rPr>
          <w:rFonts w:ascii="Tahoma" w:hAnsi="Tahoma" w:cs="Tahoma"/>
          <w:b/>
          <w:sz w:val="9"/>
          <w:szCs w:val="15"/>
        </w:rPr>
        <w:t> </w:t>
      </w:r>
    </w:p>
    <w:p w:rsidR="00167F1E" w:rsidRPr="001647B6" w:rsidRDefault="00167F1E" w:rsidP="001647B6">
      <w:pPr>
        <w:pStyle w:val="ab"/>
        <w:numPr>
          <w:ilvl w:val="0"/>
          <w:numId w:val="21"/>
        </w:numPr>
        <w:textAlignment w:val="baseline"/>
        <w:rPr>
          <w:rFonts w:ascii="Tahoma" w:hAnsi="Tahoma" w:cs="Tahoma"/>
          <w:sz w:val="22"/>
        </w:rPr>
      </w:pPr>
      <w:r w:rsidRPr="001647B6">
        <w:rPr>
          <w:rFonts w:ascii="Tahoma" w:hAnsi="Tahoma" w:cs="Tahoma"/>
          <w:sz w:val="22"/>
        </w:rPr>
        <w:t>Είσοδοι μουσείων, ανακτόρων και στα διάφορα αξιοθέατα.  </w:t>
      </w:r>
    </w:p>
    <w:p w:rsidR="00E40DC9" w:rsidRPr="00025990" w:rsidRDefault="00167F1E" w:rsidP="00025990">
      <w:pPr>
        <w:pStyle w:val="ab"/>
        <w:numPr>
          <w:ilvl w:val="0"/>
          <w:numId w:val="21"/>
        </w:numPr>
        <w:textAlignment w:val="baseline"/>
        <w:rPr>
          <w:rFonts w:ascii="Tahoma" w:hAnsi="Tahoma" w:cs="Tahoma"/>
          <w:sz w:val="22"/>
        </w:rPr>
      </w:pPr>
      <w:r w:rsidRPr="001647B6">
        <w:rPr>
          <w:rFonts w:ascii="Tahoma" w:hAnsi="Tahoma" w:cs="Tahoma"/>
          <w:sz w:val="22"/>
        </w:rPr>
        <w:t>Ό,τι αναφέρεται ως προαιρετικό ή προτεινόμενο και ό,τι ρητά δεν αναγράφεται στα περιλαμβανόμενα. </w:t>
      </w:r>
    </w:p>
    <w:p w:rsidR="00025990" w:rsidRPr="00025990" w:rsidRDefault="00167F1E" w:rsidP="00893829">
      <w:pPr>
        <w:textAlignment w:val="baseline"/>
        <w:rPr>
          <w:rFonts w:ascii="Tahoma" w:hAnsi="Tahoma" w:cs="Tahoma"/>
        </w:rPr>
      </w:pPr>
      <w:r w:rsidRPr="001647B6">
        <w:rPr>
          <w:rFonts w:ascii="Tahoma" w:hAnsi="Tahoma" w:cs="Tahoma"/>
          <w:b/>
          <w:i/>
          <w:iCs/>
        </w:rPr>
        <w:t>Σημείωση:</w:t>
      </w:r>
      <w:r w:rsidRPr="001647B6">
        <w:rPr>
          <w:rFonts w:ascii="Tahoma" w:hAnsi="Tahoma" w:cs="Tahoma"/>
          <w:i/>
          <w:iCs/>
        </w:rPr>
        <w:t xml:space="preserve">  </w:t>
      </w:r>
      <w:r w:rsidRPr="001647B6">
        <w:rPr>
          <w:rFonts w:ascii="Tahoma" w:hAnsi="Tahoma" w:cs="Tahoma"/>
        </w:rPr>
        <w:t> </w:t>
      </w:r>
      <w:r w:rsidRPr="001647B6">
        <w:rPr>
          <w:rFonts w:ascii="Tahoma" w:hAnsi="Tahoma" w:cs="Tahoma"/>
          <w:szCs w:val="18"/>
        </w:rPr>
        <w:br/>
      </w:r>
      <w:r w:rsidRPr="001647B6">
        <w:rPr>
          <w:rFonts w:ascii="Tahoma" w:hAnsi="Tahoma" w:cs="Tahoma"/>
        </w:rPr>
        <w:t>Οι ξεναγήσεις, εκδρομές, περιηγήσεις είναι ενδεικτικές και δύναται να αλλάξει η</w:t>
      </w:r>
      <w:r w:rsidR="00893829">
        <w:rPr>
          <w:rFonts w:ascii="Tahoma" w:hAnsi="Tahoma" w:cs="Tahoma"/>
        </w:rPr>
        <w:t xml:space="preserve"> σειρά που θα πραγματοποιηθούν</w:t>
      </w:r>
    </w:p>
    <w:tbl>
      <w:tblPr>
        <w:tblW w:w="1080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39"/>
        <w:gridCol w:w="1021"/>
        <w:gridCol w:w="1464"/>
        <w:gridCol w:w="1786"/>
        <w:gridCol w:w="2005"/>
        <w:gridCol w:w="1018"/>
        <w:gridCol w:w="1140"/>
        <w:gridCol w:w="913"/>
        <w:gridCol w:w="216"/>
      </w:tblGrid>
      <w:tr w:rsidR="00167F1E" w:rsidRPr="001647B6" w:rsidTr="001647B6">
        <w:trPr>
          <w:trHeight w:val="350"/>
        </w:trPr>
        <w:tc>
          <w:tcPr>
            <w:tcW w:w="10802" w:type="dxa"/>
            <w:gridSpan w:val="9"/>
            <w:tcBorders>
              <w:top w:val="single" w:sz="12" w:space="0" w:color="4F81BD"/>
              <w:left w:val="single" w:sz="12" w:space="0" w:color="4F81BD"/>
              <w:bottom w:val="single" w:sz="4" w:space="0" w:color="4472C4"/>
              <w:right w:val="single" w:sz="12" w:space="0" w:color="4F81BD"/>
            </w:tcBorders>
            <w:shd w:val="clear" w:color="auto" w:fill="FFFFFF"/>
            <w:vAlign w:val="center"/>
            <w:hideMark/>
          </w:tcPr>
          <w:p w:rsidR="00167F1E" w:rsidRPr="001647B6" w:rsidRDefault="00167F1E" w:rsidP="00167F1E">
            <w:pPr>
              <w:jc w:val="center"/>
              <w:textAlignment w:val="baseline"/>
              <w:divId w:val="376902457"/>
              <w:rPr>
                <w:rFonts w:ascii="Tahoma" w:hAnsi="Tahoma" w:cs="Tahoma"/>
                <w:sz w:val="24"/>
                <w:szCs w:val="24"/>
              </w:rPr>
            </w:pPr>
            <w:r w:rsidRPr="001647B6">
              <w:rPr>
                <w:rFonts w:ascii="Tahoma" w:hAnsi="Tahoma" w:cs="Tahoma"/>
                <w:b/>
                <w:bCs/>
                <w:sz w:val="18"/>
              </w:rPr>
              <w:t>ΤΙΜΟΚΑΤΑΛΟΓΟΣ &amp; ΑΝΑΧΩΡΗΣΕΙΣ ΠΡΟΓΡΑΜΜΑΤΟΣ</w:t>
            </w:r>
            <w:r w:rsidRPr="001647B6">
              <w:rPr>
                <w:rFonts w:ascii="Tahoma" w:hAnsi="Tahoma" w:cs="Tahoma"/>
                <w:sz w:val="18"/>
              </w:rPr>
              <w:t> </w:t>
            </w:r>
          </w:p>
        </w:tc>
      </w:tr>
      <w:tr w:rsidR="00167F1E" w:rsidRPr="001647B6" w:rsidTr="001647B6">
        <w:trPr>
          <w:trHeight w:val="334"/>
        </w:trPr>
        <w:tc>
          <w:tcPr>
            <w:tcW w:w="1239" w:type="dxa"/>
            <w:vMerge w:val="restart"/>
            <w:tcBorders>
              <w:top w:val="nil"/>
              <w:left w:val="single" w:sz="12" w:space="0" w:color="auto"/>
              <w:bottom w:val="single" w:sz="4" w:space="0" w:color="auto"/>
              <w:right w:val="single" w:sz="4"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rPr>
              <w:t>ΠΕΡΙΟΔΟΣ</w:t>
            </w:r>
            <w:r w:rsidRPr="001647B6">
              <w:rPr>
                <w:rFonts w:ascii="Tahoma" w:hAnsi="Tahoma" w:cs="Tahoma"/>
                <w:sz w:val="18"/>
              </w:rPr>
              <w:t> </w:t>
            </w:r>
          </w:p>
        </w:tc>
        <w:tc>
          <w:tcPr>
            <w:tcW w:w="1021" w:type="dxa"/>
            <w:vMerge w:val="restart"/>
            <w:tcBorders>
              <w:top w:val="nil"/>
              <w:left w:val="single" w:sz="4" w:space="0" w:color="auto"/>
              <w:bottom w:val="single" w:sz="4" w:space="0" w:color="auto"/>
              <w:right w:val="single" w:sz="4"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rPr>
              <w:t>ΔΙΑΡΚΕΙΑ</w:t>
            </w:r>
            <w:r w:rsidRPr="001647B6">
              <w:rPr>
                <w:rFonts w:ascii="Tahoma" w:hAnsi="Tahoma" w:cs="Tahoma"/>
                <w:sz w:val="18"/>
              </w:rPr>
              <w:t> </w:t>
            </w:r>
          </w:p>
        </w:tc>
        <w:tc>
          <w:tcPr>
            <w:tcW w:w="1464" w:type="dxa"/>
            <w:vMerge w:val="restart"/>
            <w:tcBorders>
              <w:top w:val="nil"/>
              <w:left w:val="single" w:sz="4" w:space="0" w:color="auto"/>
              <w:bottom w:val="single" w:sz="4" w:space="0" w:color="auto"/>
              <w:right w:val="single" w:sz="4"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rPr>
              <w:t>ΑΝΑΧΩΡΗΣΕΙΣ</w:t>
            </w:r>
            <w:r w:rsidRPr="001647B6">
              <w:rPr>
                <w:rFonts w:ascii="Tahoma" w:hAnsi="Tahoma" w:cs="Tahoma"/>
                <w:sz w:val="18"/>
              </w:rPr>
              <w:t> </w:t>
            </w:r>
          </w:p>
        </w:tc>
        <w:tc>
          <w:tcPr>
            <w:tcW w:w="1786" w:type="dxa"/>
            <w:vMerge w:val="restart"/>
            <w:tcBorders>
              <w:top w:val="nil"/>
              <w:left w:val="single" w:sz="4" w:space="0" w:color="auto"/>
              <w:bottom w:val="single" w:sz="4" w:space="0" w:color="auto"/>
              <w:right w:val="single" w:sz="4"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rPr>
              <w:t>ΠΤΗΣΕΙΣ</w:t>
            </w:r>
            <w:r w:rsidRPr="001647B6">
              <w:rPr>
                <w:rFonts w:ascii="Tahoma" w:hAnsi="Tahoma" w:cs="Tahoma"/>
                <w:sz w:val="18"/>
              </w:rPr>
              <w:t> </w:t>
            </w:r>
          </w:p>
        </w:tc>
        <w:tc>
          <w:tcPr>
            <w:tcW w:w="2005" w:type="dxa"/>
            <w:vMerge w:val="restart"/>
            <w:tcBorders>
              <w:top w:val="nil"/>
              <w:left w:val="single" w:sz="4" w:space="0" w:color="auto"/>
              <w:bottom w:val="single" w:sz="4" w:space="0" w:color="auto"/>
              <w:right w:val="single" w:sz="4"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rPr>
              <w:t>ΞΕΝΟΔΟΧΕΙΑ</w:t>
            </w:r>
            <w:r w:rsidRPr="001647B6">
              <w:rPr>
                <w:rFonts w:ascii="Tahoma" w:hAnsi="Tahoma" w:cs="Tahoma"/>
                <w:sz w:val="18"/>
              </w:rPr>
              <w:t> </w:t>
            </w:r>
          </w:p>
        </w:tc>
        <w:tc>
          <w:tcPr>
            <w:tcW w:w="3287" w:type="dxa"/>
            <w:gridSpan w:val="4"/>
            <w:tcBorders>
              <w:top w:val="single" w:sz="4" w:space="0" w:color="auto"/>
              <w:left w:val="nil"/>
              <w:bottom w:val="single" w:sz="4" w:space="0" w:color="auto"/>
              <w:right w:val="single" w:sz="12"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rPr>
              <w:t>ΤΙΜΕΣ ΚΑΤΆ ΑΤΟΜΟ</w:t>
            </w:r>
            <w:r w:rsidRPr="001647B6">
              <w:rPr>
                <w:rFonts w:ascii="Tahoma" w:hAnsi="Tahoma" w:cs="Tahoma"/>
                <w:sz w:val="18"/>
              </w:rPr>
              <w:t> </w:t>
            </w:r>
          </w:p>
        </w:tc>
      </w:tr>
      <w:tr w:rsidR="00167F1E" w:rsidRPr="001647B6" w:rsidTr="001647B6">
        <w:trPr>
          <w:trHeight w:val="593"/>
        </w:trPr>
        <w:tc>
          <w:tcPr>
            <w:tcW w:w="0" w:type="auto"/>
            <w:vMerge/>
            <w:tcBorders>
              <w:top w:val="nil"/>
              <w:left w:val="single" w:sz="12" w:space="0" w:color="auto"/>
              <w:bottom w:val="single" w:sz="4" w:space="0" w:color="auto"/>
              <w:right w:val="single" w:sz="4" w:space="0" w:color="auto"/>
            </w:tcBorders>
            <w:shd w:val="clear" w:color="auto" w:fill="auto"/>
            <w:vAlign w:val="center"/>
            <w:hideMark/>
          </w:tcPr>
          <w:p w:rsidR="00167F1E" w:rsidRPr="001647B6" w:rsidRDefault="00167F1E" w:rsidP="00167F1E">
            <w:pPr>
              <w:rPr>
                <w:rFonts w:ascii="Tahoma" w:hAnsi="Tahoma" w:cs="Tahoma"/>
                <w:sz w:val="24"/>
                <w:szCs w:val="24"/>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67F1E" w:rsidRPr="001647B6" w:rsidRDefault="00167F1E" w:rsidP="00167F1E">
            <w:pPr>
              <w:rPr>
                <w:rFonts w:ascii="Tahoma" w:hAnsi="Tahoma" w:cs="Tahoma"/>
                <w:sz w:val="24"/>
                <w:szCs w:val="24"/>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67F1E" w:rsidRPr="001647B6" w:rsidRDefault="00167F1E" w:rsidP="00167F1E">
            <w:pPr>
              <w:rPr>
                <w:rFonts w:ascii="Tahoma" w:hAnsi="Tahoma" w:cs="Tahoma"/>
                <w:sz w:val="24"/>
                <w:szCs w:val="24"/>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67F1E" w:rsidRPr="001647B6" w:rsidRDefault="00167F1E" w:rsidP="00167F1E">
            <w:pPr>
              <w:rPr>
                <w:rFonts w:ascii="Tahoma" w:hAnsi="Tahoma" w:cs="Tahoma"/>
                <w:sz w:val="24"/>
                <w:szCs w:val="24"/>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167F1E" w:rsidRPr="001647B6" w:rsidRDefault="00167F1E" w:rsidP="00167F1E">
            <w:pPr>
              <w:rPr>
                <w:rFonts w:ascii="Tahoma" w:hAnsi="Tahoma" w:cs="Tahoma"/>
                <w:sz w:val="24"/>
                <w:szCs w:val="24"/>
              </w:rPr>
            </w:pPr>
          </w:p>
        </w:tc>
        <w:tc>
          <w:tcPr>
            <w:tcW w:w="1018" w:type="dxa"/>
            <w:tcBorders>
              <w:top w:val="nil"/>
              <w:left w:val="nil"/>
              <w:bottom w:val="single" w:sz="4" w:space="0" w:color="auto"/>
              <w:right w:val="single" w:sz="4"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rPr>
              <w:t>ΕΝΗΛΙΚΑΣ ΣΕ ΔΙΚΛΙΝΟ</w:t>
            </w:r>
            <w:r w:rsidRPr="001647B6">
              <w:rPr>
                <w:rFonts w:ascii="Tahoma" w:hAnsi="Tahoma" w:cs="Tahoma"/>
                <w:sz w:val="18"/>
              </w:rPr>
              <w:t> </w:t>
            </w:r>
          </w:p>
        </w:tc>
        <w:tc>
          <w:tcPr>
            <w:tcW w:w="1140" w:type="dxa"/>
            <w:tcBorders>
              <w:top w:val="nil"/>
              <w:left w:val="nil"/>
              <w:bottom w:val="single" w:sz="4" w:space="0" w:color="auto"/>
              <w:right w:val="single" w:sz="4"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rPr>
              <w:t>ΕΠΙΒ/ΥΝΣΗ ΜΟΝ/ΝΟΥ</w:t>
            </w:r>
            <w:r w:rsidRPr="001647B6">
              <w:rPr>
                <w:rFonts w:ascii="Tahoma" w:hAnsi="Tahoma" w:cs="Tahoma"/>
                <w:sz w:val="18"/>
              </w:rPr>
              <w:t> </w:t>
            </w:r>
          </w:p>
        </w:tc>
        <w:tc>
          <w:tcPr>
            <w:tcW w:w="913" w:type="dxa"/>
            <w:tcBorders>
              <w:top w:val="nil"/>
              <w:left w:val="nil"/>
              <w:bottom w:val="single" w:sz="4" w:space="0" w:color="auto"/>
              <w:right w:val="single" w:sz="4"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rPr>
              <w:t>ΠΑΙΔΙ 2-12 ΣΕ EXTRA ΚΡΕΒΑΤΙ</w:t>
            </w:r>
            <w:r w:rsidRPr="001647B6">
              <w:rPr>
                <w:rFonts w:ascii="Tahoma" w:hAnsi="Tahoma" w:cs="Tahoma"/>
                <w:sz w:val="18"/>
              </w:rPr>
              <w:t> </w:t>
            </w:r>
          </w:p>
        </w:tc>
        <w:tc>
          <w:tcPr>
            <w:tcW w:w="216" w:type="dxa"/>
            <w:tcBorders>
              <w:top w:val="nil"/>
              <w:left w:val="nil"/>
              <w:bottom w:val="single" w:sz="4" w:space="0" w:color="auto"/>
              <w:right w:val="single" w:sz="12"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sz w:val="18"/>
              </w:rPr>
              <w:t> </w:t>
            </w:r>
          </w:p>
        </w:tc>
      </w:tr>
      <w:tr w:rsidR="00167F1E" w:rsidRPr="001647B6" w:rsidTr="001647B6">
        <w:trPr>
          <w:trHeight w:val="1201"/>
        </w:trPr>
        <w:tc>
          <w:tcPr>
            <w:tcW w:w="1239" w:type="dxa"/>
            <w:tcBorders>
              <w:top w:val="nil"/>
              <w:left w:val="single" w:sz="12" w:space="0" w:color="auto"/>
              <w:bottom w:val="single" w:sz="4" w:space="0" w:color="auto"/>
              <w:right w:val="single" w:sz="4"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lang w:val="en-US"/>
              </w:rPr>
              <w:t>CHRISTMAS</w:t>
            </w:r>
            <w:r w:rsidRPr="001647B6">
              <w:rPr>
                <w:rFonts w:ascii="Tahoma" w:hAnsi="Tahoma" w:cs="Tahoma"/>
                <w:sz w:val="18"/>
              </w:rPr>
              <w:t> </w:t>
            </w:r>
          </w:p>
        </w:tc>
        <w:tc>
          <w:tcPr>
            <w:tcW w:w="1021" w:type="dxa"/>
            <w:tcBorders>
              <w:top w:val="nil"/>
              <w:left w:val="nil"/>
              <w:bottom w:val="single" w:sz="4" w:space="0" w:color="auto"/>
              <w:right w:val="single" w:sz="4"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rPr>
              <w:t>6 Ημέρες </w:t>
            </w:r>
            <w:r w:rsidRPr="001647B6">
              <w:rPr>
                <w:rFonts w:ascii="Tahoma" w:hAnsi="Tahoma" w:cs="Tahoma"/>
                <w:sz w:val="18"/>
              </w:rPr>
              <w:t> </w:t>
            </w:r>
          </w:p>
        </w:tc>
        <w:tc>
          <w:tcPr>
            <w:tcW w:w="1464" w:type="dxa"/>
            <w:tcBorders>
              <w:top w:val="nil"/>
              <w:left w:val="nil"/>
              <w:bottom w:val="single" w:sz="4" w:space="0" w:color="auto"/>
              <w:right w:val="single" w:sz="4"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lang w:val="en-US"/>
              </w:rPr>
              <w:t>23</w:t>
            </w:r>
            <w:r w:rsidRPr="001647B6">
              <w:rPr>
                <w:rFonts w:ascii="Tahoma" w:hAnsi="Tahoma" w:cs="Tahoma"/>
                <w:b/>
                <w:bCs/>
                <w:sz w:val="18"/>
              </w:rPr>
              <w:t>/12-28/12</w:t>
            </w:r>
            <w:r w:rsidRPr="001647B6">
              <w:rPr>
                <w:rFonts w:ascii="Tahoma" w:hAnsi="Tahoma" w:cs="Tahoma"/>
                <w:sz w:val="18"/>
              </w:rPr>
              <w:t> </w:t>
            </w:r>
          </w:p>
        </w:tc>
        <w:tc>
          <w:tcPr>
            <w:tcW w:w="1786" w:type="dxa"/>
            <w:tcBorders>
              <w:top w:val="nil"/>
              <w:left w:val="nil"/>
              <w:bottom w:val="single" w:sz="4" w:space="0" w:color="auto"/>
              <w:right w:val="single" w:sz="4" w:space="0" w:color="auto"/>
            </w:tcBorders>
            <w:shd w:val="clear" w:color="auto" w:fill="FFFFFF"/>
            <w:vAlign w:val="center"/>
            <w:hideMark/>
          </w:tcPr>
          <w:p w:rsidR="00167F1E" w:rsidRPr="001647B6" w:rsidRDefault="00167F1E" w:rsidP="00167F1E">
            <w:pPr>
              <w:textAlignment w:val="baseline"/>
              <w:rPr>
                <w:rFonts w:ascii="Tahoma" w:hAnsi="Tahoma" w:cs="Tahoma"/>
                <w:sz w:val="24"/>
                <w:szCs w:val="24"/>
                <w:lang w:val="en-US"/>
              </w:rPr>
            </w:pPr>
            <w:r w:rsidRPr="001647B6">
              <w:rPr>
                <w:rFonts w:ascii="Tahoma" w:hAnsi="Tahoma" w:cs="Tahoma"/>
                <w:b/>
                <w:bCs/>
                <w:sz w:val="18"/>
                <w:lang w:val="en-US"/>
              </w:rPr>
              <w:t>HER – BTS MORNING FLIGH </w:t>
            </w:r>
            <w:r w:rsidRPr="001647B6">
              <w:rPr>
                <w:rFonts w:ascii="Tahoma" w:hAnsi="Tahoma" w:cs="Tahoma"/>
                <w:sz w:val="18"/>
                <w:lang w:val="en-US"/>
              </w:rPr>
              <w:t> </w:t>
            </w:r>
          </w:p>
          <w:p w:rsidR="00167F1E" w:rsidRPr="001647B6" w:rsidRDefault="00167F1E" w:rsidP="00167F1E">
            <w:pPr>
              <w:textAlignment w:val="baseline"/>
              <w:rPr>
                <w:rFonts w:ascii="Tahoma" w:hAnsi="Tahoma" w:cs="Tahoma"/>
                <w:sz w:val="24"/>
                <w:szCs w:val="24"/>
                <w:lang w:val="en-US"/>
              </w:rPr>
            </w:pPr>
            <w:r w:rsidRPr="001647B6">
              <w:rPr>
                <w:rFonts w:ascii="Tahoma" w:hAnsi="Tahoma" w:cs="Tahoma"/>
                <w:b/>
                <w:bCs/>
                <w:sz w:val="18"/>
                <w:lang w:val="en-US"/>
              </w:rPr>
              <w:t>BTS – HER NIGHT FLIGHT </w:t>
            </w:r>
            <w:r w:rsidRPr="001647B6">
              <w:rPr>
                <w:rFonts w:ascii="Tahoma" w:hAnsi="Tahoma" w:cs="Tahoma"/>
                <w:sz w:val="18"/>
                <w:lang w:val="en-US"/>
              </w:rPr>
              <w:t> </w:t>
            </w:r>
          </w:p>
        </w:tc>
        <w:tc>
          <w:tcPr>
            <w:tcW w:w="2005" w:type="dxa"/>
            <w:tcBorders>
              <w:top w:val="nil"/>
              <w:left w:val="nil"/>
              <w:bottom w:val="single" w:sz="4" w:space="0" w:color="auto"/>
              <w:right w:val="single" w:sz="4"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lang w:val="en-US"/>
              </w:rPr>
            </w:pPr>
            <w:r w:rsidRPr="001647B6">
              <w:rPr>
                <w:rFonts w:ascii="Tahoma" w:hAnsi="Tahoma" w:cs="Tahoma"/>
                <w:b/>
                <w:bCs/>
                <w:sz w:val="18"/>
                <w:lang w:val="en-US"/>
              </w:rPr>
              <w:t>HOTEL MOVENPICK  4* BUD</w:t>
            </w:r>
            <w:r w:rsidRPr="001647B6">
              <w:rPr>
                <w:rFonts w:ascii="Tahoma" w:hAnsi="Tahoma" w:cs="Tahoma"/>
                <w:sz w:val="18"/>
                <w:lang w:val="en-US"/>
              </w:rPr>
              <w:t> </w:t>
            </w:r>
          </w:p>
          <w:p w:rsidR="00167F1E" w:rsidRPr="001647B6" w:rsidRDefault="00167F1E" w:rsidP="00167F1E">
            <w:pPr>
              <w:jc w:val="center"/>
              <w:textAlignment w:val="baseline"/>
              <w:rPr>
                <w:rFonts w:ascii="Tahoma" w:hAnsi="Tahoma" w:cs="Tahoma"/>
                <w:sz w:val="24"/>
                <w:szCs w:val="24"/>
                <w:lang w:val="en-US"/>
              </w:rPr>
            </w:pPr>
            <w:r w:rsidRPr="001647B6">
              <w:rPr>
                <w:rFonts w:ascii="Tahoma" w:hAnsi="Tahoma" w:cs="Tahoma"/>
                <w:b/>
                <w:bCs/>
                <w:sz w:val="18"/>
                <w:lang w:val="en-US"/>
              </w:rPr>
              <w:t>HOTEL KAISERWASER 4 VIE</w:t>
            </w:r>
            <w:r w:rsidRPr="001647B6">
              <w:rPr>
                <w:rFonts w:ascii="Tahoma" w:hAnsi="Tahoma" w:cs="Tahoma"/>
                <w:sz w:val="18"/>
                <w:lang w:val="en-US"/>
              </w:rPr>
              <w:t> </w:t>
            </w:r>
          </w:p>
        </w:tc>
        <w:tc>
          <w:tcPr>
            <w:tcW w:w="1018" w:type="dxa"/>
            <w:tcBorders>
              <w:top w:val="nil"/>
              <w:left w:val="nil"/>
              <w:bottom w:val="single" w:sz="4" w:space="0" w:color="auto"/>
              <w:right w:val="single" w:sz="4"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lang w:val="en-US"/>
              </w:rPr>
              <w:t xml:space="preserve">1.195 </w:t>
            </w:r>
            <w:r w:rsidRPr="001647B6">
              <w:rPr>
                <w:rFonts w:ascii="Tahoma" w:hAnsi="Tahoma" w:cs="Tahoma"/>
                <w:b/>
                <w:bCs/>
                <w:sz w:val="18"/>
              </w:rPr>
              <w:t>€</w:t>
            </w:r>
            <w:r w:rsidRPr="001647B6">
              <w:rPr>
                <w:rFonts w:ascii="Tahoma" w:hAnsi="Tahoma" w:cs="Tahoma"/>
                <w:sz w:val="18"/>
              </w:rPr>
              <w:t> </w:t>
            </w:r>
          </w:p>
        </w:tc>
        <w:tc>
          <w:tcPr>
            <w:tcW w:w="1140" w:type="dxa"/>
            <w:tcBorders>
              <w:top w:val="nil"/>
              <w:left w:val="nil"/>
              <w:bottom w:val="single" w:sz="4" w:space="0" w:color="auto"/>
              <w:right w:val="single" w:sz="4"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lang w:val="en-US"/>
              </w:rPr>
              <w:t>200 €</w:t>
            </w:r>
            <w:r w:rsidRPr="001647B6">
              <w:rPr>
                <w:rFonts w:ascii="Tahoma" w:hAnsi="Tahoma" w:cs="Tahoma"/>
                <w:sz w:val="18"/>
              </w:rPr>
              <w:t> </w:t>
            </w:r>
          </w:p>
        </w:tc>
        <w:tc>
          <w:tcPr>
            <w:tcW w:w="913" w:type="dxa"/>
            <w:tcBorders>
              <w:top w:val="nil"/>
              <w:left w:val="nil"/>
              <w:bottom w:val="single" w:sz="4" w:space="0" w:color="auto"/>
              <w:right w:val="single" w:sz="4"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rPr>
              <w:t> </w:t>
            </w:r>
            <w:r w:rsidRPr="001647B6">
              <w:rPr>
                <w:rFonts w:ascii="Tahoma" w:hAnsi="Tahoma" w:cs="Tahoma"/>
                <w:b/>
                <w:bCs/>
                <w:sz w:val="18"/>
                <w:lang w:val="en-US"/>
              </w:rPr>
              <w:t xml:space="preserve">1095 </w:t>
            </w:r>
            <w:r w:rsidRPr="001647B6">
              <w:rPr>
                <w:rFonts w:ascii="Tahoma" w:hAnsi="Tahoma" w:cs="Tahoma"/>
                <w:b/>
                <w:bCs/>
                <w:sz w:val="18"/>
              </w:rPr>
              <w:t>€</w:t>
            </w:r>
            <w:r w:rsidRPr="001647B6">
              <w:rPr>
                <w:rFonts w:ascii="Tahoma" w:hAnsi="Tahoma" w:cs="Tahoma"/>
                <w:sz w:val="18"/>
              </w:rPr>
              <w:t> </w:t>
            </w:r>
          </w:p>
        </w:tc>
        <w:tc>
          <w:tcPr>
            <w:tcW w:w="216" w:type="dxa"/>
            <w:tcBorders>
              <w:top w:val="nil"/>
              <w:left w:val="nil"/>
              <w:bottom w:val="single" w:sz="4" w:space="0" w:color="auto"/>
              <w:right w:val="single" w:sz="12" w:space="0" w:color="auto"/>
            </w:tcBorders>
            <w:shd w:val="clear" w:color="auto" w:fill="FFFFFF"/>
            <w:vAlign w:val="center"/>
            <w:hideMark/>
          </w:tcPr>
          <w:p w:rsidR="00167F1E" w:rsidRPr="001647B6" w:rsidRDefault="00167F1E" w:rsidP="00167F1E">
            <w:pPr>
              <w:jc w:val="center"/>
              <w:textAlignment w:val="baseline"/>
              <w:rPr>
                <w:rFonts w:ascii="Tahoma" w:hAnsi="Tahoma" w:cs="Tahoma"/>
                <w:sz w:val="24"/>
                <w:szCs w:val="24"/>
              </w:rPr>
            </w:pPr>
            <w:r w:rsidRPr="001647B6">
              <w:rPr>
                <w:rFonts w:ascii="Tahoma" w:hAnsi="Tahoma" w:cs="Tahoma"/>
                <w:b/>
                <w:bCs/>
                <w:sz w:val="18"/>
              </w:rPr>
              <w:t> </w:t>
            </w:r>
            <w:r w:rsidRPr="001647B6">
              <w:rPr>
                <w:rFonts w:ascii="Tahoma" w:hAnsi="Tahoma" w:cs="Tahoma"/>
                <w:sz w:val="18"/>
              </w:rPr>
              <w:t> </w:t>
            </w:r>
          </w:p>
        </w:tc>
      </w:tr>
    </w:tbl>
    <w:p w:rsidR="00C260F5" w:rsidRPr="001647B6" w:rsidRDefault="00C260F5" w:rsidP="001647B6">
      <w:pPr>
        <w:jc w:val="both"/>
        <w:textAlignment w:val="baseline"/>
        <w:rPr>
          <w:rFonts w:ascii="Tahoma" w:hAnsi="Tahoma" w:cs="Tahoma"/>
          <w:sz w:val="15"/>
          <w:szCs w:val="15"/>
        </w:rPr>
      </w:pPr>
    </w:p>
    <w:sectPr w:rsidR="00C260F5" w:rsidRPr="001647B6" w:rsidSect="00140B9D">
      <w:headerReference w:type="default" r:id="rId9"/>
      <w:pgSz w:w="11906" w:h="16838" w:code="9"/>
      <w:pgMar w:top="539" w:right="849" w:bottom="426" w:left="851"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5A3C" w:rsidRDefault="00375A3C">
      <w:r>
        <w:separator/>
      </w:r>
    </w:p>
  </w:endnote>
  <w:endnote w:type="continuationSeparator" w:id="1">
    <w:p w:rsidR="00375A3C" w:rsidRDefault="00375A3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Cambria"/>
    <w:charset w:val="A1"/>
    <w:family w:val="roman"/>
    <w:pitch w:val="variable"/>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OfficinaSansITCHel-Book">
    <w:altName w:val="Arial"/>
    <w:charset w:val="00"/>
    <w:family w:val="swiss"/>
    <w:pitch w:val="default"/>
    <w:sig w:usb0="00000000" w:usb1="00000000" w:usb2="00000000" w:usb3="00000000" w:csb0="00000000" w:csb1="00000000"/>
  </w:font>
  <w:font w:name="Arial Narrow">
    <w:panose1 w:val="020B0606020202030204"/>
    <w:charset w:val="A1"/>
    <w:family w:val="swiss"/>
    <w:pitch w:val="variable"/>
    <w:sig w:usb0="00000287" w:usb1="00000800" w:usb2="00000000" w:usb3="00000000" w:csb0="0000009F" w:csb1="00000000"/>
  </w:font>
  <w:font w:name="Consolas">
    <w:panose1 w:val="020B0609020204030204"/>
    <w:charset w:val="A1"/>
    <w:family w:val="modern"/>
    <w:pitch w:val="fixed"/>
    <w:sig w:usb0="E00006FF" w:usb1="0000FCFF" w:usb2="00000001" w:usb3="00000000" w:csb0="0000019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5A3C" w:rsidRDefault="00375A3C">
      <w:r>
        <w:separator/>
      </w:r>
    </w:p>
  </w:footnote>
  <w:footnote w:type="continuationSeparator" w:id="1">
    <w:p w:rsidR="00375A3C" w:rsidRDefault="00375A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504DC7">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504DC7">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50993017"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5A7B9E" w:rsidRPr="00167F1E" w:rsidRDefault="00C0337E" w:rsidP="005A7B9E">
    <w:pPr>
      <w:ind w:left="1843"/>
      <w:jc w:val="both"/>
      <w:rPr>
        <w:rFonts w:ascii="Georgia" w:hAnsi="Georgia"/>
        <w:b/>
        <w:i/>
        <w:sz w:val="24"/>
        <w:szCs w:val="24"/>
        <w:lang w:val="en-US"/>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5A7B9E" w:rsidRDefault="00B5034D">
    <w:pPr>
      <w:ind w:left="1843"/>
      <w:jc w:val="both"/>
      <w:rPr>
        <w:rFonts w:ascii="Georgia" w:hAnsi="Georgia"/>
        <w:b/>
        <w:i/>
        <w:sz w:val="24"/>
        <w:szCs w:val="24"/>
        <w:lang w:val="en-US"/>
      </w:rPr>
    </w:pPr>
    <w:r>
      <w:rPr>
        <w:rFonts w:ascii="Georgia" w:hAnsi="Georgia"/>
        <w:b/>
        <w:i/>
        <w:sz w:val="32"/>
        <w:szCs w:val="32"/>
        <w:lang w:val="en-US"/>
      </w:rPr>
      <w:t>e-</w:t>
    </w:r>
    <w:r w:rsidR="005A7B9E">
      <w:rPr>
        <w:rFonts w:ascii="Georgia" w:hAnsi="Georgia"/>
        <w:b/>
        <w:i/>
        <w:sz w:val="24"/>
        <w:szCs w:val="24"/>
        <w:lang w:val="en-US"/>
      </w:rPr>
      <w:t>mail</w:t>
    </w:r>
    <w:r>
      <w:rPr>
        <w:rFonts w:ascii="Georgia" w:hAnsi="Georgia"/>
        <w:b/>
        <w:i/>
        <w:sz w:val="24"/>
        <w:szCs w:val="24"/>
        <w:lang w:val="en-US"/>
      </w:rPr>
      <w:t xml:space="preserve">: </w:t>
    </w:r>
    <w:hyperlink r:id="rId3" w:history="1">
      <w:r w:rsidR="00CD25F2" w:rsidRPr="0032791A">
        <w:rPr>
          <w:rStyle w:val="-"/>
          <w:rFonts w:ascii="Georgia" w:hAnsi="Georgia"/>
          <w:b/>
          <w:i/>
          <w:sz w:val="24"/>
          <w:szCs w:val="24"/>
          <w:lang w:val="en-US"/>
        </w:rPr>
        <w:t>info@vaitravel.gr</w:t>
      </w:r>
    </w:hyperlink>
  </w:p>
  <w:p w:rsidR="00CD25F2" w:rsidRPr="005A7B9E" w:rsidRDefault="00CD25F2">
    <w:pPr>
      <w:ind w:left="1843"/>
      <w:jc w:val="both"/>
      <w:rPr>
        <w:rFonts w:ascii="Georgia" w:hAnsi="Georgia"/>
        <w:b/>
        <w:i/>
        <w:sz w:val="24"/>
        <w:szCs w:val="24"/>
        <w:lang w:val="en-US"/>
      </w:rPr>
    </w:pPr>
  </w:p>
  <w:p w:rsidR="00C0337E" w:rsidRDefault="00504DC7">
    <w:pPr>
      <w:ind w:left="1843"/>
      <w:jc w:val="both"/>
      <w:rPr>
        <w:rFonts w:ascii="Georgia" w:hAnsi="Georgia"/>
        <w:i/>
        <w:sz w:val="32"/>
        <w:szCs w:val="32"/>
        <w:lang w:val="de-DE"/>
      </w:rPr>
    </w:pPr>
    <w:r w:rsidRPr="00504DC7">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36.05pt;height:249.8pt;visibility:visible;mso-wrap-style:square" o:bullet="t">
        <v:imagedata r:id="rId1" o:title="fca46b54dd7e6761194cab8de33b642f"/>
      </v:shape>
    </w:pict>
  </w:numPicBullet>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33A7004"/>
    <w:multiLevelType w:val="multilevel"/>
    <w:tmpl w:val="0EAAE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C2C2497"/>
    <w:multiLevelType w:val="multilevel"/>
    <w:tmpl w:val="0EAAE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1495937"/>
    <w:multiLevelType w:val="hybridMultilevel"/>
    <w:tmpl w:val="CBFE580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nsid w:val="20685BBA"/>
    <w:multiLevelType w:val="multilevel"/>
    <w:tmpl w:val="87EE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20B2F81"/>
    <w:multiLevelType w:val="multilevel"/>
    <w:tmpl w:val="48F09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685789F"/>
    <w:multiLevelType w:val="hybridMultilevel"/>
    <w:tmpl w:val="617E9DF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F49351F"/>
    <w:multiLevelType w:val="multilevel"/>
    <w:tmpl w:val="369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2AC3EE5"/>
    <w:multiLevelType w:val="multilevel"/>
    <w:tmpl w:val="2A1A9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8D91090"/>
    <w:multiLevelType w:val="multilevel"/>
    <w:tmpl w:val="30E2B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2B55C2D"/>
    <w:multiLevelType w:val="multilevel"/>
    <w:tmpl w:val="0C34A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BA5485A"/>
    <w:multiLevelType w:val="multilevel"/>
    <w:tmpl w:val="B4DAB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C9B2523"/>
    <w:multiLevelType w:val="hybridMultilevel"/>
    <w:tmpl w:val="B66259A8"/>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nsid w:val="53A948DB"/>
    <w:multiLevelType w:val="hybridMultilevel"/>
    <w:tmpl w:val="79A409D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4685C10"/>
    <w:multiLevelType w:val="multilevel"/>
    <w:tmpl w:val="436A9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7996029"/>
    <w:multiLevelType w:val="multilevel"/>
    <w:tmpl w:val="0EAAE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15B247A"/>
    <w:multiLevelType w:val="hybridMultilevel"/>
    <w:tmpl w:val="4D2AD6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650E03A3"/>
    <w:multiLevelType w:val="multilevel"/>
    <w:tmpl w:val="6322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95D72C4"/>
    <w:multiLevelType w:val="multilevel"/>
    <w:tmpl w:val="42E01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EEE7FB6"/>
    <w:multiLevelType w:val="multilevel"/>
    <w:tmpl w:val="CFF8F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2E50FDD"/>
    <w:multiLevelType w:val="hybridMultilevel"/>
    <w:tmpl w:val="31AC10B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79E350D5"/>
    <w:multiLevelType w:val="multilevel"/>
    <w:tmpl w:val="A5261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1"/>
  </w:num>
  <w:num w:numId="2">
    <w:abstractNumId w:val="14"/>
  </w:num>
  <w:num w:numId="3">
    <w:abstractNumId w:val="17"/>
  </w:num>
  <w:num w:numId="4">
    <w:abstractNumId w:val="13"/>
  </w:num>
  <w:num w:numId="5">
    <w:abstractNumId w:val="4"/>
  </w:num>
  <w:num w:numId="6">
    <w:abstractNumId w:val="7"/>
  </w:num>
  <w:num w:numId="7">
    <w:abstractNumId w:val="20"/>
  </w:num>
  <w:num w:numId="8">
    <w:abstractNumId w:val="15"/>
  </w:num>
  <w:num w:numId="9">
    <w:abstractNumId w:val="5"/>
  </w:num>
  <w:num w:numId="10">
    <w:abstractNumId w:val="8"/>
  </w:num>
  <w:num w:numId="11">
    <w:abstractNumId w:val="10"/>
  </w:num>
  <w:num w:numId="12">
    <w:abstractNumId w:val="22"/>
  </w:num>
  <w:num w:numId="13">
    <w:abstractNumId w:val="9"/>
  </w:num>
  <w:num w:numId="14">
    <w:abstractNumId w:val="12"/>
  </w:num>
  <w:num w:numId="15">
    <w:abstractNumId w:val="18"/>
  </w:num>
  <w:num w:numId="16">
    <w:abstractNumId w:val="11"/>
  </w:num>
  <w:num w:numId="17">
    <w:abstractNumId w:val="19"/>
  </w:num>
  <w:num w:numId="18">
    <w:abstractNumId w:val="2"/>
  </w:num>
  <w:num w:numId="19">
    <w:abstractNumId w:val="6"/>
  </w:num>
  <w:num w:numId="20">
    <w:abstractNumId w:val="16"/>
  </w:num>
  <w:num w:numId="21">
    <w:abstractNumId w:val="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rawingGridHorizontalSpacing w:val="100"/>
  <w:displayHorizontalDrawingGridEvery w:val="2"/>
  <w:noPunctuationKerning/>
  <w:characterSpacingControl w:val="doNotCompress"/>
  <w:hdrShapeDefaults>
    <o:shapedefaults v:ext="edit" spidmax="100354"/>
    <o:shapelayout v:ext="edit">
      <o:idmap v:ext="edit" data="1"/>
    </o:shapelayout>
  </w:hdrShapeDefaults>
  <w:footnotePr>
    <w:footnote w:id="0"/>
    <w:footnote w:id="1"/>
  </w:footnotePr>
  <w:endnotePr>
    <w:endnote w:id="0"/>
    <w:endnote w:id="1"/>
  </w:endnotePr>
  <w:compat/>
  <w:rsids>
    <w:rsidRoot w:val="002A45E6"/>
    <w:rsid w:val="000040CF"/>
    <w:rsid w:val="00004BBC"/>
    <w:rsid w:val="00006489"/>
    <w:rsid w:val="00007044"/>
    <w:rsid w:val="000145E6"/>
    <w:rsid w:val="0001778A"/>
    <w:rsid w:val="00017A0A"/>
    <w:rsid w:val="00025990"/>
    <w:rsid w:val="0003229B"/>
    <w:rsid w:val="00032468"/>
    <w:rsid w:val="0003518B"/>
    <w:rsid w:val="000366F8"/>
    <w:rsid w:val="00044E87"/>
    <w:rsid w:val="00050705"/>
    <w:rsid w:val="000511B5"/>
    <w:rsid w:val="00070120"/>
    <w:rsid w:val="00071B27"/>
    <w:rsid w:val="000724D9"/>
    <w:rsid w:val="000748E9"/>
    <w:rsid w:val="00074EA6"/>
    <w:rsid w:val="0007525E"/>
    <w:rsid w:val="00086C68"/>
    <w:rsid w:val="00093D53"/>
    <w:rsid w:val="000B12B6"/>
    <w:rsid w:val="000B2553"/>
    <w:rsid w:val="000B4186"/>
    <w:rsid w:val="000C6943"/>
    <w:rsid w:val="000D2704"/>
    <w:rsid w:val="000D3B18"/>
    <w:rsid w:val="000E3372"/>
    <w:rsid w:val="000E5C01"/>
    <w:rsid w:val="000E7D19"/>
    <w:rsid w:val="000F2594"/>
    <w:rsid w:val="00104B51"/>
    <w:rsid w:val="00115260"/>
    <w:rsid w:val="001165F8"/>
    <w:rsid w:val="00124575"/>
    <w:rsid w:val="00127436"/>
    <w:rsid w:val="001306DA"/>
    <w:rsid w:val="0013085B"/>
    <w:rsid w:val="001308CF"/>
    <w:rsid w:val="00132340"/>
    <w:rsid w:val="00137ED4"/>
    <w:rsid w:val="001400E3"/>
    <w:rsid w:val="00140B9D"/>
    <w:rsid w:val="00141426"/>
    <w:rsid w:val="001453E7"/>
    <w:rsid w:val="00147BFD"/>
    <w:rsid w:val="00153234"/>
    <w:rsid w:val="001545AF"/>
    <w:rsid w:val="00156399"/>
    <w:rsid w:val="00161AFF"/>
    <w:rsid w:val="001647B6"/>
    <w:rsid w:val="00167F1E"/>
    <w:rsid w:val="00174B80"/>
    <w:rsid w:val="00175EF8"/>
    <w:rsid w:val="001810E1"/>
    <w:rsid w:val="001811FD"/>
    <w:rsid w:val="00185FCB"/>
    <w:rsid w:val="00195782"/>
    <w:rsid w:val="001A0C44"/>
    <w:rsid w:val="001A52F4"/>
    <w:rsid w:val="001A6A1E"/>
    <w:rsid w:val="001B0A1A"/>
    <w:rsid w:val="001B7C83"/>
    <w:rsid w:val="001C561D"/>
    <w:rsid w:val="001D0291"/>
    <w:rsid w:val="001D1ED5"/>
    <w:rsid w:val="001D70A5"/>
    <w:rsid w:val="001E5328"/>
    <w:rsid w:val="001E5C89"/>
    <w:rsid w:val="001F0500"/>
    <w:rsid w:val="00205ED6"/>
    <w:rsid w:val="0020619B"/>
    <w:rsid w:val="00216A76"/>
    <w:rsid w:val="00217956"/>
    <w:rsid w:val="00225803"/>
    <w:rsid w:val="002268C6"/>
    <w:rsid w:val="0025388A"/>
    <w:rsid w:val="0025405C"/>
    <w:rsid w:val="00260EB3"/>
    <w:rsid w:val="00261DFB"/>
    <w:rsid w:val="00265E97"/>
    <w:rsid w:val="00275138"/>
    <w:rsid w:val="00276E25"/>
    <w:rsid w:val="00277EA7"/>
    <w:rsid w:val="002828BA"/>
    <w:rsid w:val="00283F2D"/>
    <w:rsid w:val="00295F29"/>
    <w:rsid w:val="002A229F"/>
    <w:rsid w:val="002A45E6"/>
    <w:rsid w:val="002B2779"/>
    <w:rsid w:val="002B4DAD"/>
    <w:rsid w:val="002B5C7D"/>
    <w:rsid w:val="002C335D"/>
    <w:rsid w:val="002C4943"/>
    <w:rsid w:val="002C5C29"/>
    <w:rsid w:val="002C77EE"/>
    <w:rsid w:val="002D09DB"/>
    <w:rsid w:val="002D7C03"/>
    <w:rsid w:val="002E1503"/>
    <w:rsid w:val="002E4285"/>
    <w:rsid w:val="002F1573"/>
    <w:rsid w:val="00302FA3"/>
    <w:rsid w:val="00307BE9"/>
    <w:rsid w:val="003112E3"/>
    <w:rsid w:val="00311D81"/>
    <w:rsid w:val="003161A2"/>
    <w:rsid w:val="00326DDF"/>
    <w:rsid w:val="00330749"/>
    <w:rsid w:val="00334BC2"/>
    <w:rsid w:val="003354C7"/>
    <w:rsid w:val="00337A74"/>
    <w:rsid w:val="003426BA"/>
    <w:rsid w:val="00345AD4"/>
    <w:rsid w:val="003502A5"/>
    <w:rsid w:val="0035327E"/>
    <w:rsid w:val="003571E2"/>
    <w:rsid w:val="003629C1"/>
    <w:rsid w:val="00364202"/>
    <w:rsid w:val="003755D7"/>
    <w:rsid w:val="003756DC"/>
    <w:rsid w:val="00375A3C"/>
    <w:rsid w:val="0037669F"/>
    <w:rsid w:val="003775BA"/>
    <w:rsid w:val="0038123E"/>
    <w:rsid w:val="00385402"/>
    <w:rsid w:val="00386ABB"/>
    <w:rsid w:val="00390DB3"/>
    <w:rsid w:val="00394C96"/>
    <w:rsid w:val="003A28DB"/>
    <w:rsid w:val="003A59A5"/>
    <w:rsid w:val="003A7F8E"/>
    <w:rsid w:val="003B1F60"/>
    <w:rsid w:val="003C069D"/>
    <w:rsid w:val="003C607C"/>
    <w:rsid w:val="003C7399"/>
    <w:rsid w:val="003D7E5C"/>
    <w:rsid w:val="0040620B"/>
    <w:rsid w:val="00410F08"/>
    <w:rsid w:val="0041140A"/>
    <w:rsid w:val="00412BE6"/>
    <w:rsid w:val="00435098"/>
    <w:rsid w:val="00441426"/>
    <w:rsid w:val="00447322"/>
    <w:rsid w:val="00447A7C"/>
    <w:rsid w:val="00464FC8"/>
    <w:rsid w:val="00466166"/>
    <w:rsid w:val="00470728"/>
    <w:rsid w:val="00485102"/>
    <w:rsid w:val="00486D5E"/>
    <w:rsid w:val="004906E2"/>
    <w:rsid w:val="00495383"/>
    <w:rsid w:val="00495D89"/>
    <w:rsid w:val="004A0FC7"/>
    <w:rsid w:val="004A6296"/>
    <w:rsid w:val="004D6B0B"/>
    <w:rsid w:val="004E0DEB"/>
    <w:rsid w:val="004E4FBA"/>
    <w:rsid w:val="004F0945"/>
    <w:rsid w:val="00501E8C"/>
    <w:rsid w:val="00504DC7"/>
    <w:rsid w:val="005069DC"/>
    <w:rsid w:val="005125EB"/>
    <w:rsid w:val="005329B0"/>
    <w:rsid w:val="00532DF7"/>
    <w:rsid w:val="00542127"/>
    <w:rsid w:val="00544109"/>
    <w:rsid w:val="00547012"/>
    <w:rsid w:val="00550724"/>
    <w:rsid w:val="00555AC3"/>
    <w:rsid w:val="00564D27"/>
    <w:rsid w:val="005706A0"/>
    <w:rsid w:val="00575832"/>
    <w:rsid w:val="005903EC"/>
    <w:rsid w:val="005A2848"/>
    <w:rsid w:val="005A6D78"/>
    <w:rsid w:val="005A7B9E"/>
    <w:rsid w:val="005C1A38"/>
    <w:rsid w:val="005C29C1"/>
    <w:rsid w:val="005C3793"/>
    <w:rsid w:val="005C7557"/>
    <w:rsid w:val="005D35FE"/>
    <w:rsid w:val="005D5AD5"/>
    <w:rsid w:val="005E04BB"/>
    <w:rsid w:val="005E1053"/>
    <w:rsid w:val="005F45D6"/>
    <w:rsid w:val="006039CD"/>
    <w:rsid w:val="006060F5"/>
    <w:rsid w:val="0060656D"/>
    <w:rsid w:val="00613EA2"/>
    <w:rsid w:val="006143FC"/>
    <w:rsid w:val="00617E45"/>
    <w:rsid w:val="00641EFE"/>
    <w:rsid w:val="0064380D"/>
    <w:rsid w:val="00643EBA"/>
    <w:rsid w:val="0064665E"/>
    <w:rsid w:val="00646864"/>
    <w:rsid w:val="00646A75"/>
    <w:rsid w:val="00651895"/>
    <w:rsid w:val="00653F5E"/>
    <w:rsid w:val="006542AA"/>
    <w:rsid w:val="006577DA"/>
    <w:rsid w:val="0066391A"/>
    <w:rsid w:val="0066634E"/>
    <w:rsid w:val="00666830"/>
    <w:rsid w:val="006718A7"/>
    <w:rsid w:val="0068064A"/>
    <w:rsid w:val="00683453"/>
    <w:rsid w:val="006861CD"/>
    <w:rsid w:val="00692034"/>
    <w:rsid w:val="006935F9"/>
    <w:rsid w:val="00696F5A"/>
    <w:rsid w:val="006B5FB3"/>
    <w:rsid w:val="006B6BD4"/>
    <w:rsid w:val="006C02C0"/>
    <w:rsid w:val="006D188D"/>
    <w:rsid w:val="006D31DE"/>
    <w:rsid w:val="006D37A7"/>
    <w:rsid w:val="006D563A"/>
    <w:rsid w:val="006E1A38"/>
    <w:rsid w:val="00701EB7"/>
    <w:rsid w:val="00702B43"/>
    <w:rsid w:val="00703E33"/>
    <w:rsid w:val="00705939"/>
    <w:rsid w:val="007110CC"/>
    <w:rsid w:val="007133A5"/>
    <w:rsid w:val="00716D2E"/>
    <w:rsid w:val="007251B1"/>
    <w:rsid w:val="00727C8D"/>
    <w:rsid w:val="00736323"/>
    <w:rsid w:val="007439DC"/>
    <w:rsid w:val="00743F8E"/>
    <w:rsid w:val="00753B97"/>
    <w:rsid w:val="00772C8F"/>
    <w:rsid w:val="0077664E"/>
    <w:rsid w:val="0077792F"/>
    <w:rsid w:val="007808C7"/>
    <w:rsid w:val="00782749"/>
    <w:rsid w:val="0079633C"/>
    <w:rsid w:val="007A00A6"/>
    <w:rsid w:val="007A0586"/>
    <w:rsid w:val="007B2D77"/>
    <w:rsid w:val="007B644D"/>
    <w:rsid w:val="007B6BDA"/>
    <w:rsid w:val="007C0ADD"/>
    <w:rsid w:val="007C53AE"/>
    <w:rsid w:val="007C62C1"/>
    <w:rsid w:val="007D0A90"/>
    <w:rsid w:val="007D3B0C"/>
    <w:rsid w:val="007D7CDA"/>
    <w:rsid w:val="007E4989"/>
    <w:rsid w:val="007F15AA"/>
    <w:rsid w:val="007F39F2"/>
    <w:rsid w:val="007F4909"/>
    <w:rsid w:val="00801A97"/>
    <w:rsid w:val="008107BC"/>
    <w:rsid w:val="00816168"/>
    <w:rsid w:val="0082130B"/>
    <w:rsid w:val="008240B7"/>
    <w:rsid w:val="008248D9"/>
    <w:rsid w:val="00830021"/>
    <w:rsid w:val="00831B3B"/>
    <w:rsid w:val="00831B7B"/>
    <w:rsid w:val="00832459"/>
    <w:rsid w:val="00832933"/>
    <w:rsid w:val="008335A0"/>
    <w:rsid w:val="008424C5"/>
    <w:rsid w:val="00861DE1"/>
    <w:rsid w:val="008648FD"/>
    <w:rsid w:val="00870CCB"/>
    <w:rsid w:val="00872FEB"/>
    <w:rsid w:val="008935D7"/>
    <w:rsid w:val="00893829"/>
    <w:rsid w:val="00896C87"/>
    <w:rsid w:val="008A5528"/>
    <w:rsid w:val="008B03B5"/>
    <w:rsid w:val="008C17F2"/>
    <w:rsid w:val="008C2033"/>
    <w:rsid w:val="008C47FB"/>
    <w:rsid w:val="008C59D5"/>
    <w:rsid w:val="008C6F7D"/>
    <w:rsid w:val="008D37E1"/>
    <w:rsid w:val="008D48D6"/>
    <w:rsid w:val="008D6275"/>
    <w:rsid w:val="008F77B5"/>
    <w:rsid w:val="009042F8"/>
    <w:rsid w:val="0091034B"/>
    <w:rsid w:val="00912DCE"/>
    <w:rsid w:val="0091384F"/>
    <w:rsid w:val="00922C22"/>
    <w:rsid w:val="00924FDD"/>
    <w:rsid w:val="00925D1D"/>
    <w:rsid w:val="00934B26"/>
    <w:rsid w:val="0094442C"/>
    <w:rsid w:val="00946F06"/>
    <w:rsid w:val="0095085B"/>
    <w:rsid w:val="0095391B"/>
    <w:rsid w:val="0096216C"/>
    <w:rsid w:val="00963B91"/>
    <w:rsid w:val="00964036"/>
    <w:rsid w:val="00973E03"/>
    <w:rsid w:val="0098012A"/>
    <w:rsid w:val="00985BD5"/>
    <w:rsid w:val="009865A7"/>
    <w:rsid w:val="009A1A20"/>
    <w:rsid w:val="009B29D9"/>
    <w:rsid w:val="009B2F2F"/>
    <w:rsid w:val="009B44AC"/>
    <w:rsid w:val="009B4DC2"/>
    <w:rsid w:val="009B51EA"/>
    <w:rsid w:val="009B546C"/>
    <w:rsid w:val="009C542C"/>
    <w:rsid w:val="009E08DE"/>
    <w:rsid w:val="009E31BF"/>
    <w:rsid w:val="009E5BC8"/>
    <w:rsid w:val="009F128B"/>
    <w:rsid w:val="009F5C2B"/>
    <w:rsid w:val="00A1015E"/>
    <w:rsid w:val="00A17956"/>
    <w:rsid w:val="00A17D00"/>
    <w:rsid w:val="00A26364"/>
    <w:rsid w:val="00A30102"/>
    <w:rsid w:val="00A37F3A"/>
    <w:rsid w:val="00A44EDD"/>
    <w:rsid w:val="00A4511F"/>
    <w:rsid w:val="00A50607"/>
    <w:rsid w:val="00A52A6C"/>
    <w:rsid w:val="00A536FD"/>
    <w:rsid w:val="00A55FD6"/>
    <w:rsid w:val="00A646A0"/>
    <w:rsid w:val="00A64C57"/>
    <w:rsid w:val="00A70525"/>
    <w:rsid w:val="00A70970"/>
    <w:rsid w:val="00A7318F"/>
    <w:rsid w:val="00A74E79"/>
    <w:rsid w:val="00A76F06"/>
    <w:rsid w:val="00A778C2"/>
    <w:rsid w:val="00A80349"/>
    <w:rsid w:val="00A82831"/>
    <w:rsid w:val="00A82E38"/>
    <w:rsid w:val="00A86BAE"/>
    <w:rsid w:val="00A9394B"/>
    <w:rsid w:val="00A95A10"/>
    <w:rsid w:val="00AA013D"/>
    <w:rsid w:val="00AB3307"/>
    <w:rsid w:val="00AB6C28"/>
    <w:rsid w:val="00AC15C6"/>
    <w:rsid w:val="00AC59A1"/>
    <w:rsid w:val="00AC6557"/>
    <w:rsid w:val="00AD313B"/>
    <w:rsid w:val="00AD574E"/>
    <w:rsid w:val="00AE02C7"/>
    <w:rsid w:val="00AE4A70"/>
    <w:rsid w:val="00AE59AC"/>
    <w:rsid w:val="00AF07A5"/>
    <w:rsid w:val="00AF362F"/>
    <w:rsid w:val="00B07FED"/>
    <w:rsid w:val="00B20411"/>
    <w:rsid w:val="00B2071B"/>
    <w:rsid w:val="00B2200B"/>
    <w:rsid w:val="00B26BF5"/>
    <w:rsid w:val="00B27928"/>
    <w:rsid w:val="00B3769A"/>
    <w:rsid w:val="00B45FFD"/>
    <w:rsid w:val="00B5034D"/>
    <w:rsid w:val="00B50FF9"/>
    <w:rsid w:val="00B51FC0"/>
    <w:rsid w:val="00B56735"/>
    <w:rsid w:val="00B57A19"/>
    <w:rsid w:val="00B700EF"/>
    <w:rsid w:val="00B70ADB"/>
    <w:rsid w:val="00B81E12"/>
    <w:rsid w:val="00B90C6A"/>
    <w:rsid w:val="00B91415"/>
    <w:rsid w:val="00B91B96"/>
    <w:rsid w:val="00BA2524"/>
    <w:rsid w:val="00BA54D2"/>
    <w:rsid w:val="00BB0CF8"/>
    <w:rsid w:val="00BB38E4"/>
    <w:rsid w:val="00BB455D"/>
    <w:rsid w:val="00BC2DBF"/>
    <w:rsid w:val="00BC5D7B"/>
    <w:rsid w:val="00BC609B"/>
    <w:rsid w:val="00BD0638"/>
    <w:rsid w:val="00BD0AE4"/>
    <w:rsid w:val="00BD2903"/>
    <w:rsid w:val="00BD36E9"/>
    <w:rsid w:val="00BE1CB0"/>
    <w:rsid w:val="00BE2818"/>
    <w:rsid w:val="00BE3A7F"/>
    <w:rsid w:val="00BE57DC"/>
    <w:rsid w:val="00BF0B2A"/>
    <w:rsid w:val="00C017E9"/>
    <w:rsid w:val="00C0337E"/>
    <w:rsid w:val="00C248A8"/>
    <w:rsid w:val="00C24B40"/>
    <w:rsid w:val="00C260F5"/>
    <w:rsid w:val="00C271D0"/>
    <w:rsid w:val="00C3078E"/>
    <w:rsid w:val="00C31554"/>
    <w:rsid w:val="00C4594A"/>
    <w:rsid w:val="00C47B6D"/>
    <w:rsid w:val="00C51027"/>
    <w:rsid w:val="00C569F9"/>
    <w:rsid w:val="00C61971"/>
    <w:rsid w:val="00C67B99"/>
    <w:rsid w:val="00C712A6"/>
    <w:rsid w:val="00C77F1F"/>
    <w:rsid w:val="00C85680"/>
    <w:rsid w:val="00C93127"/>
    <w:rsid w:val="00C9583F"/>
    <w:rsid w:val="00C97D91"/>
    <w:rsid w:val="00CB1B72"/>
    <w:rsid w:val="00CB1CAF"/>
    <w:rsid w:val="00CB20A2"/>
    <w:rsid w:val="00CB76C5"/>
    <w:rsid w:val="00CC2EE7"/>
    <w:rsid w:val="00CD1133"/>
    <w:rsid w:val="00CD25F2"/>
    <w:rsid w:val="00CD2A91"/>
    <w:rsid w:val="00CE4DA9"/>
    <w:rsid w:val="00CE5A7E"/>
    <w:rsid w:val="00CF0806"/>
    <w:rsid w:val="00CF1429"/>
    <w:rsid w:val="00CF1E2D"/>
    <w:rsid w:val="00D02BF0"/>
    <w:rsid w:val="00D04435"/>
    <w:rsid w:val="00D0531A"/>
    <w:rsid w:val="00D15C10"/>
    <w:rsid w:val="00D238C5"/>
    <w:rsid w:val="00D307FF"/>
    <w:rsid w:val="00D47B04"/>
    <w:rsid w:val="00D6477D"/>
    <w:rsid w:val="00D6782C"/>
    <w:rsid w:val="00D70A8B"/>
    <w:rsid w:val="00D717C8"/>
    <w:rsid w:val="00D7201B"/>
    <w:rsid w:val="00D729E1"/>
    <w:rsid w:val="00D73863"/>
    <w:rsid w:val="00D74918"/>
    <w:rsid w:val="00D91E12"/>
    <w:rsid w:val="00DA0FB4"/>
    <w:rsid w:val="00DA19F4"/>
    <w:rsid w:val="00DA214F"/>
    <w:rsid w:val="00DA33A8"/>
    <w:rsid w:val="00DB32BC"/>
    <w:rsid w:val="00DB3726"/>
    <w:rsid w:val="00DB512F"/>
    <w:rsid w:val="00DC1443"/>
    <w:rsid w:val="00DD026C"/>
    <w:rsid w:val="00DD730C"/>
    <w:rsid w:val="00DE0ACB"/>
    <w:rsid w:val="00DF0EAA"/>
    <w:rsid w:val="00DF1688"/>
    <w:rsid w:val="00DF6E3D"/>
    <w:rsid w:val="00E02D6B"/>
    <w:rsid w:val="00E048D0"/>
    <w:rsid w:val="00E11F3D"/>
    <w:rsid w:val="00E14B8A"/>
    <w:rsid w:val="00E16B27"/>
    <w:rsid w:val="00E1704D"/>
    <w:rsid w:val="00E225F8"/>
    <w:rsid w:val="00E2486F"/>
    <w:rsid w:val="00E24A27"/>
    <w:rsid w:val="00E329EE"/>
    <w:rsid w:val="00E33B56"/>
    <w:rsid w:val="00E3729A"/>
    <w:rsid w:val="00E40DC9"/>
    <w:rsid w:val="00E62D06"/>
    <w:rsid w:val="00E75FB3"/>
    <w:rsid w:val="00E80A89"/>
    <w:rsid w:val="00E8398B"/>
    <w:rsid w:val="00E84E88"/>
    <w:rsid w:val="00E87A1F"/>
    <w:rsid w:val="00E900CB"/>
    <w:rsid w:val="00E9025D"/>
    <w:rsid w:val="00E95269"/>
    <w:rsid w:val="00E9694B"/>
    <w:rsid w:val="00EA0CC8"/>
    <w:rsid w:val="00EA7D16"/>
    <w:rsid w:val="00EB1C50"/>
    <w:rsid w:val="00EB3F43"/>
    <w:rsid w:val="00EC451E"/>
    <w:rsid w:val="00ED50F7"/>
    <w:rsid w:val="00EE3655"/>
    <w:rsid w:val="00EE4599"/>
    <w:rsid w:val="00EE67D7"/>
    <w:rsid w:val="00EE78FC"/>
    <w:rsid w:val="00EF02F8"/>
    <w:rsid w:val="00EF0B75"/>
    <w:rsid w:val="00EF1117"/>
    <w:rsid w:val="00F12170"/>
    <w:rsid w:val="00F135B3"/>
    <w:rsid w:val="00F201DD"/>
    <w:rsid w:val="00F359F8"/>
    <w:rsid w:val="00F36744"/>
    <w:rsid w:val="00F43F8B"/>
    <w:rsid w:val="00F61B83"/>
    <w:rsid w:val="00F71C40"/>
    <w:rsid w:val="00F740A7"/>
    <w:rsid w:val="00F74C2C"/>
    <w:rsid w:val="00F84993"/>
    <w:rsid w:val="00F912B2"/>
    <w:rsid w:val="00F930D0"/>
    <w:rsid w:val="00F94E7D"/>
    <w:rsid w:val="00F977A2"/>
    <w:rsid w:val="00FA29D7"/>
    <w:rsid w:val="00FB0D88"/>
    <w:rsid w:val="00FC1B9B"/>
    <w:rsid w:val="00FC2E8B"/>
    <w:rsid w:val="00FC6C89"/>
    <w:rsid w:val="00FD083F"/>
    <w:rsid w:val="00FD767C"/>
    <w:rsid w:val="00FF6D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0"/>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link w:val="Char1"/>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uiPriority w:val="22"/>
    <w:qFormat/>
    <w:rsid w:val="00B26BF5"/>
    <w:rPr>
      <w:b/>
      <w:bCs/>
    </w:rPr>
  </w:style>
  <w:style w:type="table" w:styleId="aa">
    <w:name w:val="Table Grid"/>
    <w:basedOn w:val="a1"/>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uiPriority w:val="34"/>
    <w:qFormat/>
    <w:rsid w:val="008424C5"/>
    <w:pPr>
      <w:ind w:left="720"/>
      <w:contextualSpacing/>
    </w:pPr>
    <w:rPr>
      <w:sz w:val="24"/>
      <w:szCs w:val="24"/>
    </w:rPr>
  </w:style>
  <w:style w:type="paragraph" w:styleId="ac">
    <w:name w:val="No Spacing"/>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link w:val="3Char"/>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0">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OfficinaSansITCHel-BookChar">
    <w:name w:val="Βασικό + OfficinaSansITCHel-Book Char"/>
    <w:rsid w:val="001C561D"/>
    <w:rPr>
      <w:rFonts w:eastAsia="OfficinaSansITCHel-Book" w:cs="OfficinaSansITCHel-Book"/>
      <w:color w:val="C72929"/>
      <w:kern w:val="1"/>
      <w:sz w:val="46"/>
      <w:szCs w:val="46"/>
      <w:lang w:val="el-GR" w:eastAsia="hi-IN" w:bidi="hi-IN"/>
    </w:rPr>
  </w:style>
  <w:style w:type="paragraph" w:customStyle="1" w:styleId="Default">
    <w:name w:val="Default"/>
    <w:rsid w:val="00C85680"/>
    <w:pPr>
      <w:autoSpaceDE w:val="0"/>
      <w:autoSpaceDN w:val="0"/>
      <w:adjustRightInd w:val="0"/>
    </w:pPr>
    <w:rPr>
      <w:rFonts w:ascii="Arial Narrow" w:eastAsia="Calibri" w:hAnsi="Arial Narrow" w:cs="Arial Narrow"/>
      <w:color w:val="000000"/>
      <w:sz w:val="24"/>
      <w:szCs w:val="24"/>
    </w:rPr>
  </w:style>
  <w:style w:type="character" w:customStyle="1" w:styleId="Char1">
    <w:name w:val="Τίτλος Char"/>
    <w:basedOn w:val="a0"/>
    <w:link w:val="a6"/>
    <w:locked/>
    <w:rsid w:val="00705939"/>
    <w:rPr>
      <w:b/>
      <w:bCs/>
      <w:sz w:val="32"/>
      <w:szCs w:val="22"/>
    </w:rPr>
  </w:style>
  <w:style w:type="paragraph" w:customStyle="1" w:styleId="10">
    <w:name w:val="Παράγραφος λίστας1"/>
    <w:basedOn w:val="a"/>
    <w:rsid w:val="00705939"/>
    <w:pPr>
      <w:ind w:left="720"/>
    </w:pPr>
    <w:rPr>
      <w:rFonts w:eastAsia="Calibri"/>
      <w:sz w:val="24"/>
      <w:szCs w:val="24"/>
    </w:rPr>
  </w:style>
  <w:style w:type="character" w:customStyle="1" w:styleId="3Char">
    <w:name w:val="Σώμα κείμενου με εσοχή 3 Char"/>
    <w:basedOn w:val="a0"/>
    <w:link w:val="31"/>
    <w:rsid w:val="00071B27"/>
    <w:rPr>
      <w:sz w:val="16"/>
      <w:szCs w:val="16"/>
    </w:rPr>
  </w:style>
  <w:style w:type="paragraph" w:customStyle="1" w:styleId="xmsonormal">
    <w:name w:val="x_msonormal"/>
    <w:basedOn w:val="a"/>
    <w:rsid w:val="00D04435"/>
    <w:pPr>
      <w:spacing w:before="100" w:beforeAutospacing="1" w:after="100" w:afterAutospacing="1"/>
    </w:pPr>
    <w:rPr>
      <w:sz w:val="24"/>
      <w:szCs w:val="24"/>
    </w:rPr>
  </w:style>
  <w:style w:type="character" w:customStyle="1" w:styleId="mark2dzxwsluk">
    <w:name w:val="mark2dzxwsluk"/>
    <w:basedOn w:val="a0"/>
    <w:rsid w:val="00D04435"/>
  </w:style>
  <w:style w:type="character" w:customStyle="1" w:styleId="Char2">
    <w:name w:val="Απλό κείμενο Char"/>
    <w:basedOn w:val="a0"/>
    <w:link w:val="af0"/>
    <w:locked/>
    <w:rsid w:val="003755D7"/>
    <w:rPr>
      <w:rFonts w:ascii="Consolas" w:hAnsi="Consolas"/>
      <w:sz w:val="21"/>
      <w:szCs w:val="21"/>
      <w:lang w:val="en-GB" w:eastAsia="en-US"/>
    </w:rPr>
  </w:style>
  <w:style w:type="paragraph" w:styleId="af0">
    <w:name w:val="Plain Text"/>
    <w:basedOn w:val="a"/>
    <w:link w:val="Char2"/>
    <w:rsid w:val="003755D7"/>
    <w:rPr>
      <w:rFonts w:ascii="Consolas" w:hAnsi="Consolas"/>
      <w:sz w:val="21"/>
      <w:szCs w:val="21"/>
      <w:lang w:val="en-GB" w:eastAsia="en-US"/>
    </w:rPr>
  </w:style>
  <w:style w:type="character" w:customStyle="1" w:styleId="Char10">
    <w:name w:val="Απλό κείμενο Char1"/>
    <w:basedOn w:val="a0"/>
    <w:link w:val="af0"/>
    <w:rsid w:val="003755D7"/>
    <w:rPr>
      <w:rFonts w:ascii="Consolas" w:hAnsi="Consolas"/>
      <w:sz w:val="21"/>
      <w:szCs w:val="21"/>
    </w:rPr>
  </w:style>
  <w:style w:type="paragraph" w:customStyle="1" w:styleId="Normal1">
    <w:name w:val="Normal1"/>
    <w:rsid w:val="00FD083F"/>
    <w:rPr>
      <w:sz w:val="24"/>
      <w:szCs w:val="24"/>
    </w:rPr>
  </w:style>
  <w:style w:type="character" w:customStyle="1" w:styleId="Char">
    <w:name w:val="Κεφαλίδα Char"/>
    <w:link w:val="a3"/>
    <w:uiPriority w:val="99"/>
    <w:locked/>
    <w:rsid w:val="00B56735"/>
  </w:style>
  <w:style w:type="paragraph" w:customStyle="1" w:styleId="geoinformation">
    <w:name w:val="geo_information"/>
    <w:basedOn w:val="a"/>
    <w:rsid w:val="00B56735"/>
    <w:pPr>
      <w:spacing w:before="100" w:beforeAutospacing="1" w:after="100" w:afterAutospacing="1"/>
    </w:pPr>
    <w:rPr>
      <w:sz w:val="24"/>
      <w:szCs w:val="24"/>
      <w:lang w:val="en-US" w:eastAsia="en-US"/>
    </w:rPr>
  </w:style>
  <w:style w:type="character" w:customStyle="1" w:styleId="y2iqfc">
    <w:name w:val="y2iqfc"/>
    <w:basedOn w:val="a0"/>
    <w:rsid w:val="00B56735"/>
  </w:style>
  <w:style w:type="character" w:customStyle="1" w:styleId="w8qarf">
    <w:name w:val="w8qarf"/>
    <w:rsid w:val="001165F8"/>
  </w:style>
  <w:style w:type="character" w:customStyle="1" w:styleId="lrzxr">
    <w:name w:val="lrzxr"/>
    <w:rsid w:val="001165F8"/>
  </w:style>
  <w:style w:type="paragraph" w:styleId="af1">
    <w:name w:val="endnote text"/>
    <w:basedOn w:val="a"/>
    <w:link w:val="Char3"/>
    <w:rsid w:val="0001778A"/>
  </w:style>
  <w:style w:type="character" w:customStyle="1" w:styleId="Char3">
    <w:name w:val="Κείμενο σημείωσης τέλους Char"/>
    <w:basedOn w:val="a0"/>
    <w:link w:val="af1"/>
    <w:rsid w:val="0001778A"/>
  </w:style>
  <w:style w:type="character" w:styleId="af2">
    <w:name w:val="endnote reference"/>
    <w:basedOn w:val="a0"/>
    <w:rsid w:val="0001778A"/>
    <w:rPr>
      <w:vertAlign w:val="superscript"/>
    </w:rPr>
  </w:style>
  <w:style w:type="paragraph" w:customStyle="1" w:styleId="paragraph">
    <w:name w:val="paragraph"/>
    <w:basedOn w:val="a"/>
    <w:rsid w:val="00167F1E"/>
    <w:pPr>
      <w:spacing w:before="100" w:beforeAutospacing="1" w:after="100" w:afterAutospacing="1"/>
    </w:pPr>
    <w:rPr>
      <w:sz w:val="24"/>
      <w:szCs w:val="24"/>
    </w:rPr>
  </w:style>
  <w:style w:type="character" w:customStyle="1" w:styleId="normaltextrun">
    <w:name w:val="normaltextrun"/>
    <w:basedOn w:val="a0"/>
    <w:rsid w:val="00167F1E"/>
  </w:style>
  <w:style w:type="character" w:customStyle="1" w:styleId="eop">
    <w:name w:val="eop"/>
    <w:basedOn w:val="a0"/>
    <w:rsid w:val="00167F1E"/>
  </w:style>
  <w:style w:type="character" w:customStyle="1" w:styleId="scxw123701516">
    <w:name w:val="scxw123701516"/>
    <w:basedOn w:val="a0"/>
    <w:rsid w:val="00167F1E"/>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376052676">
      <w:bodyDiv w:val="1"/>
      <w:marLeft w:val="0"/>
      <w:marRight w:val="0"/>
      <w:marTop w:val="0"/>
      <w:marBottom w:val="0"/>
      <w:divBdr>
        <w:top w:val="none" w:sz="0" w:space="0" w:color="auto"/>
        <w:left w:val="none" w:sz="0" w:space="0" w:color="auto"/>
        <w:bottom w:val="none" w:sz="0" w:space="0" w:color="auto"/>
        <w:right w:val="none" w:sz="0" w:space="0" w:color="auto"/>
      </w:divBdr>
      <w:divsChild>
        <w:div w:id="1410885743">
          <w:marLeft w:val="0"/>
          <w:marRight w:val="0"/>
          <w:marTop w:val="0"/>
          <w:marBottom w:val="0"/>
          <w:divBdr>
            <w:top w:val="none" w:sz="0" w:space="0" w:color="auto"/>
            <w:left w:val="none" w:sz="0" w:space="0" w:color="auto"/>
            <w:bottom w:val="none" w:sz="0" w:space="0" w:color="auto"/>
            <w:right w:val="none" w:sz="0" w:space="0" w:color="auto"/>
          </w:divBdr>
        </w:div>
        <w:div w:id="258295622">
          <w:marLeft w:val="0"/>
          <w:marRight w:val="0"/>
          <w:marTop w:val="0"/>
          <w:marBottom w:val="0"/>
          <w:divBdr>
            <w:top w:val="none" w:sz="0" w:space="0" w:color="auto"/>
            <w:left w:val="none" w:sz="0" w:space="0" w:color="auto"/>
            <w:bottom w:val="none" w:sz="0" w:space="0" w:color="auto"/>
            <w:right w:val="none" w:sz="0" w:space="0" w:color="auto"/>
          </w:divBdr>
        </w:div>
        <w:div w:id="1940016670">
          <w:marLeft w:val="0"/>
          <w:marRight w:val="0"/>
          <w:marTop w:val="0"/>
          <w:marBottom w:val="0"/>
          <w:divBdr>
            <w:top w:val="none" w:sz="0" w:space="0" w:color="auto"/>
            <w:left w:val="none" w:sz="0" w:space="0" w:color="auto"/>
            <w:bottom w:val="none" w:sz="0" w:space="0" w:color="auto"/>
            <w:right w:val="none" w:sz="0" w:space="0" w:color="auto"/>
          </w:divBdr>
        </w:div>
        <w:div w:id="1683774716">
          <w:marLeft w:val="0"/>
          <w:marRight w:val="0"/>
          <w:marTop w:val="0"/>
          <w:marBottom w:val="0"/>
          <w:divBdr>
            <w:top w:val="none" w:sz="0" w:space="0" w:color="auto"/>
            <w:left w:val="none" w:sz="0" w:space="0" w:color="auto"/>
            <w:bottom w:val="none" w:sz="0" w:space="0" w:color="auto"/>
            <w:right w:val="none" w:sz="0" w:space="0" w:color="auto"/>
          </w:divBdr>
        </w:div>
        <w:div w:id="1572153897">
          <w:marLeft w:val="0"/>
          <w:marRight w:val="0"/>
          <w:marTop w:val="0"/>
          <w:marBottom w:val="0"/>
          <w:divBdr>
            <w:top w:val="none" w:sz="0" w:space="0" w:color="auto"/>
            <w:left w:val="none" w:sz="0" w:space="0" w:color="auto"/>
            <w:bottom w:val="none" w:sz="0" w:space="0" w:color="auto"/>
            <w:right w:val="none" w:sz="0" w:space="0" w:color="auto"/>
          </w:divBdr>
        </w:div>
        <w:div w:id="1902136210">
          <w:marLeft w:val="0"/>
          <w:marRight w:val="0"/>
          <w:marTop w:val="0"/>
          <w:marBottom w:val="0"/>
          <w:divBdr>
            <w:top w:val="none" w:sz="0" w:space="0" w:color="auto"/>
            <w:left w:val="none" w:sz="0" w:space="0" w:color="auto"/>
            <w:bottom w:val="none" w:sz="0" w:space="0" w:color="auto"/>
            <w:right w:val="none" w:sz="0" w:space="0" w:color="auto"/>
          </w:divBdr>
        </w:div>
        <w:div w:id="1233660762">
          <w:marLeft w:val="0"/>
          <w:marRight w:val="0"/>
          <w:marTop w:val="0"/>
          <w:marBottom w:val="0"/>
          <w:divBdr>
            <w:top w:val="none" w:sz="0" w:space="0" w:color="auto"/>
            <w:left w:val="none" w:sz="0" w:space="0" w:color="auto"/>
            <w:bottom w:val="none" w:sz="0" w:space="0" w:color="auto"/>
            <w:right w:val="none" w:sz="0" w:space="0" w:color="auto"/>
          </w:divBdr>
        </w:div>
        <w:div w:id="1062173986">
          <w:marLeft w:val="0"/>
          <w:marRight w:val="0"/>
          <w:marTop w:val="0"/>
          <w:marBottom w:val="0"/>
          <w:divBdr>
            <w:top w:val="none" w:sz="0" w:space="0" w:color="auto"/>
            <w:left w:val="none" w:sz="0" w:space="0" w:color="auto"/>
            <w:bottom w:val="none" w:sz="0" w:space="0" w:color="auto"/>
            <w:right w:val="none" w:sz="0" w:space="0" w:color="auto"/>
          </w:divBdr>
        </w:div>
        <w:div w:id="903952954">
          <w:marLeft w:val="0"/>
          <w:marRight w:val="0"/>
          <w:marTop w:val="0"/>
          <w:marBottom w:val="0"/>
          <w:divBdr>
            <w:top w:val="none" w:sz="0" w:space="0" w:color="auto"/>
            <w:left w:val="none" w:sz="0" w:space="0" w:color="auto"/>
            <w:bottom w:val="none" w:sz="0" w:space="0" w:color="auto"/>
            <w:right w:val="none" w:sz="0" w:space="0" w:color="auto"/>
          </w:divBdr>
        </w:div>
        <w:div w:id="1541940415">
          <w:marLeft w:val="0"/>
          <w:marRight w:val="0"/>
          <w:marTop w:val="0"/>
          <w:marBottom w:val="0"/>
          <w:divBdr>
            <w:top w:val="none" w:sz="0" w:space="0" w:color="auto"/>
            <w:left w:val="none" w:sz="0" w:space="0" w:color="auto"/>
            <w:bottom w:val="none" w:sz="0" w:space="0" w:color="auto"/>
            <w:right w:val="none" w:sz="0" w:space="0" w:color="auto"/>
          </w:divBdr>
        </w:div>
        <w:div w:id="1270310893">
          <w:marLeft w:val="0"/>
          <w:marRight w:val="0"/>
          <w:marTop w:val="0"/>
          <w:marBottom w:val="0"/>
          <w:divBdr>
            <w:top w:val="none" w:sz="0" w:space="0" w:color="auto"/>
            <w:left w:val="none" w:sz="0" w:space="0" w:color="auto"/>
            <w:bottom w:val="none" w:sz="0" w:space="0" w:color="auto"/>
            <w:right w:val="none" w:sz="0" w:space="0" w:color="auto"/>
          </w:divBdr>
        </w:div>
        <w:div w:id="172889729">
          <w:marLeft w:val="0"/>
          <w:marRight w:val="0"/>
          <w:marTop w:val="0"/>
          <w:marBottom w:val="0"/>
          <w:divBdr>
            <w:top w:val="none" w:sz="0" w:space="0" w:color="auto"/>
            <w:left w:val="none" w:sz="0" w:space="0" w:color="auto"/>
            <w:bottom w:val="none" w:sz="0" w:space="0" w:color="auto"/>
            <w:right w:val="none" w:sz="0" w:space="0" w:color="auto"/>
          </w:divBdr>
        </w:div>
        <w:div w:id="1424499470">
          <w:marLeft w:val="0"/>
          <w:marRight w:val="0"/>
          <w:marTop w:val="0"/>
          <w:marBottom w:val="0"/>
          <w:divBdr>
            <w:top w:val="none" w:sz="0" w:space="0" w:color="auto"/>
            <w:left w:val="none" w:sz="0" w:space="0" w:color="auto"/>
            <w:bottom w:val="none" w:sz="0" w:space="0" w:color="auto"/>
            <w:right w:val="none" w:sz="0" w:space="0" w:color="auto"/>
          </w:divBdr>
        </w:div>
        <w:div w:id="1760710460">
          <w:marLeft w:val="0"/>
          <w:marRight w:val="0"/>
          <w:marTop w:val="0"/>
          <w:marBottom w:val="0"/>
          <w:divBdr>
            <w:top w:val="none" w:sz="0" w:space="0" w:color="auto"/>
            <w:left w:val="none" w:sz="0" w:space="0" w:color="auto"/>
            <w:bottom w:val="none" w:sz="0" w:space="0" w:color="auto"/>
            <w:right w:val="none" w:sz="0" w:space="0" w:color="auto"/>
          </w:divBdr>
        </w:div>
        <w:div w:id="1407264877">
          <w:marLeft w:val="0"/>
          <w:marRight w:val="0"/>
          <w:marTop w:val="0"/>
          <w:marBottom w:val="0"/>
          <w:divBdr>
            <w:top w:val="none" w:sz="0" w:space="0" w:color="auto"/>
            <w:left w:val="none" w:sz="0" w:space="0" w:color="auto"/>
            <w:bottom w:val="none" w:sz="0" w:space="0" w:color="auto"/>
            <w:right w:val="none" w:sz="0" w:space="0" w:color="auto"/>
          </w:divBdr>
        </w:div>
        <w:div w:id="1858885833">
          <w:marLeft w:val="0"/>
          <w:marRight w:val="0"/>
          <w:marTop w:val="0"/>
          <w:marBottom w:val="0"/>
          <w:divBdr>
            <w:top w:val="none" w:sz="0" w:space="0" w:color="auto"/>
            <w:left w:val="none" w:sz="0" w:space="0" w:color="auto"/>
            <w:bottom w:val="none" w:sz="0" w:space="0" w:color="auto"/>
            <w:right w:val="none" w:sz="0" w:space="0" w:color="auto"/>
          </w:divBdr>
        </w:div>
        <w:div w:id="701907585">
          <w:marLeft w:val="0"/>
          <w:marRight w:val="0"/>
          <w:marTop w:val="0"/>
          <w:marBottom w:val="0"/>
          <w:divBdr>
            <w:top w:val="none" w:sz="0" w:space="0" w:color="auto"/>
            <w:left w:val="none" w:sz="0" w:space="0" w:color="auto"/>
            <w:bottom w:val="none" w:sz="0" w:space="0" w:color="auto"/>
            <w:right w:val="none" w:sz="0" w:space="0" w:color="auto"/>
          </w:divBdr>
        </w:div>
        <w:div w:id="1821576381">
          <w:marLeft w:val="0"/>
          <w:marRight w:val="0"/>
          <w:marTop w:val="0"/>
          <w:marBottom w:val="0"/>
          <w:divBdr>
            <w:top w:val="none" w:sz="0" w:space="0" w:color="auto"/>
            <w:left w:val="none" w:sz="0" w:space="0" w:color="auto"/>
            <w:bottom w:val="none" w:sz="0" w:space="0" w:color="auto"/>
            <w:right w:val="none" w:sz="0" w:space="0" w:color="auto"/>
          </w:divBdr>
        </w:div>
        <w:div w:id="675302046">
          <w:marLeft w:val="0"/>
          <w:marRight w:val="0"/>
          <w:marTop w:val="0"/>
          <w:marBottom w:val="0"/>
          <w:divBdr>
            <w:top w:val="none" w:sz="0" w:space="0" w:color="auto"/>
            <w:left w:val="none" w:sz="0" w:space="0" w:color="auto"/>
            <w:bottom w:val="none" w:sz="0" w:space="0" w:color="auto"/>
            <w:right w:val="none" w:sz="0" w:space="0" w:color="auto"/>
          </w:divBdr>
        </w:div>
        <w:div w:id="876043349">
          <w:marLeft w:val="0"/>
          <w:marRight w:val="0"/>
          <w:marTop w:val="0"/>
          <w:marBottom w:val="0"/>
          <w:divBdr>
            <w:top w:val="none" w:sz="0" w:space="0" w:color="auto"/>
            <w:left w:val="none" w:sz="0" w:space="0" w:color="auto"/>
            <w:bottom w:val="none" w:sz="0" w:space="0" w:color="auto"/>
            <w:right w:val="none" w:sz="0" w:space="0" w:color="auto"/>
          </w:divBdr>
        </w:div>
        <w:div w:id="1439717586">
          <w:marLeft w:val="0"/>
          <w:marRight w:val="0"/>
          <w:marTop w:val="0"/>
          <w:marBottom w:val="0"/>
          <w:divBdr>
            <w:top w:val="none" w:sz="0" w:space="0" w:color="auto"/>
            <w:left w:val="none" w:sz="0" w:space="0" w:color="auto"/>
            <w:bottom w:val="none" w:sz="0" w:space="0" w:color="auto"/>
            <w:right w:val="none" w:sz="0" w:space="0" w:color="auto"/>
          </w:divBdr>
        </w:div>
        <w:div w:id="56706107">
          <w:marLeft w:val="0"/>
          <w:marRight w:val="0"/>
          <w:marTop w:val="0"/>
          <w:marBottom w:val="0"/>
          <w:divBdr>
            <w:top w:val="none" w:sz="0" w:space="0" w:color="auto"/>
            <w:left w:val="none" w:sz="0" w:space="0" w:color="auto"/>
            <w:bottom w:val="none" w:sz="0" w:space="0" w:color="auto"/>
            <w:right w:val="none" w:sz="0" w:space="0" w:color="auto"/>
          </w:divBdr>
        </w:div>
        <w:div w:id="348994847">
          <w:marLeft w:val="0"/>
          <w:marRight w:val="0"/>
          <w:marTop w:val="0"/>
          <w:marBottom w:val="0"/>
          <w:divBdr>
            <w:top w:val="none" w:sz="0" w:space="0" w:color="auto"/>
            <w:left w:val="none" w:sz="0" w:space="0" w:color="auto"/>
            <w:bottom w:val="none" w:sz="0" w:space="0" w:color="auto"/>
            <w:right w:val="none" w:sz="0" w:space="0" w:color="auto"/>
          </w:divBdr>
        </w:div>
        <w:div w:id="1768186845">
          <w:marLeft w:val="0"/>
          <w:marRight w:val="0"/>
          <w:marTop w:val="0"/>
          <w:marBottom w:val="0"/>
          <w:divBdr>
            <w:top w:val="none" w:sz="0" w:space="0" w:color="auto"/>
            <w:left w:val="none" w:sz="0" w:space="0" w:color="auto"/>
            <w:bottom w:val="none" w:sz="0" w:space="0" w:color="auto"/>
            <w:right w:val="none" w:sz="0" w:space="0" w:color="auto"/>
          </w:divBdr>
        </w:div>
        <w:div w:id="1175460599">
          <w:marLeft w:val="0"/>
          <w:marRight w:val="0"/>
          <w:marTop w:val="0"/>
          <w:marBottom w:val="0"/>
          <w:divBdr>
            <w:top w:val="none" w:sz="0" w:space="0" w:color="auto"/>
            <w:left w:val="none" w:sz="0" w:space="0" w:color="auto"/>
            <w:bottom w:val="none" w:sz="0" w:space="0" w:color="auto"/>
            <w:right w:val="none" w:sz="0" w:space="0" w:color="auto"/>
          </w:divBdr>
        </w:div>
        <w:div w:id="51658600">
          <w:marLeft w:val="0"/>
          <w:marRight w:val="0"/>
          <w:marTop w:val="0"/>
          <w:marBottom w:val="0"/>
          <w:divBdr>
            <w:top w:val="none" w:sz="0" w:space="0" w:color="auto"/>
            <w:left w:val="none" w:sz="0" w:space="0" w:color="auto"/>
            <w:bottom w:val="none" w:sz="0" w:space="0" w:color="auto"/>
            <w:right w:val="none" w:sz="0" w:space="0" w:color="auto"/>
          </w:divBdr>
        </w:div>
        <w:div w:id="24210653">
          <w:marLeft w:val="0"/>
          <w:marRight w:val="0"/>
          <w:marTop w:val="0"/>
          <w:marBottom w:val="0"/>
          <w:divBdr>
            <w:top w:val="none" w:sz="0" w:space="0" w:color="auto"/>
            <w:left w:val="none" w:sz="0" w:space="0" w:color="auto"/>
            <w:bottom w:val="none" w:sz="0" w:space="0" w:color="auto"/>
            <w:right w:val="none" w:sz="0" w:space="0" w:color="auto"/>
          </w:divBdr>
        </w:div>
        <w:div w:id="1923104294">
          <w:marLeft w:val="0"/>
          <w:marRight w:val="0"/>
          <w:marTop w:val="0"/>
          <w:marBottom w:val="0"/>
          <w:divBdr>
            <w:top w:val="none" w:sz="0" w:space="0" w:color="auto"/>
            <w:left w:val="none" w:sz="0" w:space="0" w:color="auto"/>
            <w:bottom w:val="none" w:sz="0" w:space="0" w:color="auto"/>
            <w:right w:val="none" w:sz="0" w:space="0" w:color="auto"/>
          </w:divBdr>
        </w:div>
        <w:div w:id="196352184">
          <w:marLeft w:val="0"/>
          <w:marRight w:val="0"/>
          <w:marTop w:val="0"/>
          <w:marBottom w:val="0"/>
          <w:divBdr>
            <w:top w:val="none" w:sz="0" w:space="0" w:color="auto"/>
            <w:left w:val="none" w:sz="0" w:space="0" w:color="auto"/>
            <w:bottom w:val="none" w:sz="0" w:space="0" w:color="auto"/>
            <w:right w:val="none" w:sz="0" w:space="0" w:color="auto"/>
          </w:divBdr>
          <w:divsChild>
            <w:div w:id="720203714">
              <w:marLeft w:val="-63"/>
              <w:marRight w:val="0"/>
              <w:marTop w:val="25"/>
              <w:marBottom w:val="25"/>
              <w:divBdr>
                <w:top w:val="none" w:sz="0" w:space="0" w:color="auto"/>
                <w:left w:val="none" w:sz="0" w:space="0" w:color="auto"/>
                <w:bottom w:val="none" w:sz="0" w:space="0" w:color="auto"/>
                <w:right w:val="none" w:sz="0" w:space="0" w:color="auto"/>
              </w:divBdr>
              <w:divsChild>
                <w:div w:id="2061441407">
                  <w:marLeft w:val="0"/>
                  <w:marRight w:val="0"/>
                  <w:marTop w:val="0"/>
                  <w:marBottom w:val="0"/>
                  <w:divBdr>
                    <w:top w:val="none" w:sz="0" w:space="0" w:color="auto"/>
                    <w:left w:val="none" w:sz="0" w:space="0" w:color="auto"/>
                    <w:bottom w:val="none" w:sz="0" w:space="0" w:color="auto"/>
                    <w:right w:val="none" w:sz="0" w:space="0" w:color="auto"/>
                  </w:divBdr>
                  <w:divsChild>
                    <w:div w:id="434404838">
                      <w:marLeft w:val="0"/>
                      <w:marRight w:val="0"/>
                      <w:marTop w:val="0"/>
                      <w:marBottom w:val="0"/>
                      <w:divBdr>
                        <w:top w:val="none" w:sz="0" w:space="0" w:color="auto"/>
                        <w:left w:val="none" w:sz="0" w:space="0" w:color="auto"/>
                        <w:bottom w:val="none" w:sz="0" w:space="0" w:color="auto"/>
                        <w:right w:val="none" w:sz="0" w:space="0" w:color="auto"/>
                      </w:divBdr>
                    </w:div>
                    <w:div w:id="112596201">
                      <w:marLeft w:val="0"/>
                      <w:marRight w:val="0"/>
                      <w:marTop w:val="0"/>
                      <w:marBottom w:val="0"/>
                      <w:divBdr>
                        <w:top w:val="none" w:sz="0" w:space="0" w:color="auto"/>
                        <w:left w:val="none" w:sz="0" w:space="0" w:color="auto"/>
                        <w:bottom w:val="none" w:sz="0" w:space="0" w:color="auto"/>
                        <w:right w:val="none" w:sz="0" w:space="0" w:color="auto"/>
                      </w:divBdr>
                    </w:div>
                    <w:div w:id="135221365">
                      <w:marLeft w:val="0"/>
                      <w:marRight w:val="0"/>
                      <w:marTop w:val="0"/>
                      <w:marBottom w:val="0"/>
                      <w:divBdr>
                        <w:top w:val="none" w:sz="0" w:space="0" w:color="auto"/>
                        <w:left w:val="none" w:sz="0" w:space="0" w:color="auto"/>
                        <w:bottom w:val="none" w:sz="0" w:space="0" w:color="auto"/>
                        <w:right w:val="none" w:sz="0" w:space="0" w:color="auto"/>
                      </w:divBdr>
                    </w:div>
                    <w:div w:id="1517385329">
                      <w:marLeft w:val="0"/>
                      <w:marRight w:val="0"/>
                      <w:marTop w:val="0"/>
                      <w:marBottom w:val="0"/>
                      <w:divBdr>
                        <w:top w:val="none" w:sz="0" w:space="0" w:color="auto"/>
                        <w:left w:val="none" w:sz="0" w:space="0" w:color="auto"/>
                        <w:bottom w:val="none" w:sz="0" w:space="0" w:color="auto"/>
                        <w:right w:val="none" w:sz="0" w:space="0" w:color="auto"/>
                      </w:divBdr>
                    </w:div>
                    <w:div w:id="1552307746">
                      <w:marLeft w:val="0"/>
                      <w:marRight w:val="0"/>
                      <w:marTop w:val="0"/>
                      <w:marBottom w:val="0"/>
                      <w:divBdr>
                        <w:top w:val="none" w:sz="0" w:space="0" w:color="auto"/>
                        <w:left w:val="none" w:sz="0" w:space="0" w:color="auto"/>
                        <w:bottom w:val="none" w:sz="0" w:space="0" w:color="auto"/>
                        <w:right w:val="none" w:sz="0" w:space="0" w:color="auto"/>
                      </w:divBdr>
                    </w:div>
                  </w:divsChild>
                </w:div>
                <w:div w:id="75441115">
                  <w:marLeft w:val="0"/>
                  <w:marRight w:val="0"/>
                  <w:marTop w:val="0"/>
                  <w:marBottom w:val="0"/>
                  <w:divBdr>
                    <w:top w:val="none" w:sz="0" w:space="0" w:color="auto"/>
                    <w:left w:val="none" w:sz="0" w:space="0" w:color="auto"/>
                    <w:bottom w:val="none" w:sz="0" w:space="0" w:color="auto"/>
                    <w:right w:val="none" w:sz="0" w:space="0" w:color="auto"/>
                  </w:divBdr>
                  <w:divsChild>
                    <w:div w:id="886919262">
                      <w:marLeft w:val="0"/>
                      <w:marRight w:val="0"/>
                      <w:marTop w:val="0"/>
                      <w:marBottom w:val="0"/>
                      <w:divBdr>
                        <w:top w:val="none" w:sz="0" w:space="0" w:color="auto"/>
                        <w:left w:val="none" w:sz="0" w:space="0" w:color="auto"/>
                        <w:bottom w:val="none" w:sz="0" w:space="0" w:color="auto"/>
                        <w:right w:val="none" w:sz="0" w:space="0" w:color="auto"/>
                      </w:divBdr>
                    </w:div>
                    <w:div w:id="1030767256">
                      <w:marLeft w:val="0"/>
                      <w:marRight w:val="0"/>
                      <w:marTop w:val="0"/>
                      <w:marBottom w:val="0"/>
                      <w:divBdr>
                        <w:top w:val="none" w:sz="0" w:space="0" w:color="auto"/>
                        <w:left w:val="none" w:sz="0" w:space="0" w:color="auto"/>
                        <w:bottom w:val="none" w:sz="0" w:space="0" w:color="auto"/>
                        <w:right w:val="none" w:sz="0" w:space="0" w:color="auto"/>
                      </w:divBdr>
                    </w:div>
                    <w:div w:id="1873030382">
                      <w:marLeft w:val="0"/>
                      <w:marRight w:val="0"/>
                      <w:marTop w:val="0"/>
                      <w:marBottom w:val="0"/>
                      <w:divBdr>
                        <w:top w:val="none" w:sz="0" w:space="0" w:color="auto"/>
                        <w:left w:val="none" w:sz="0" w:space="0" w:color="auto"/>
                        <w:bottom w:val="none" w:sz="0" w:space="0" w:color="auto"/>
                        <w:right w:val="none" w:sz="0" w:space="0" w:color="auto"/>
                      </w:divBdr>
                    </w:div>
                    <w:div w:id="1478107293">
                      <w:marLeft w:val="0"/>
                      <w:marRight w:val="0"/>
                      <w:marTop w:val="0"/>
                      <w:marBottom w:val="0"/>
                      <w:divBdr>
                        <w:top w:val="none" w:sz="0" w:space="0" w:color="auto"/>
                        <w:left w:val="none" w:sz="0" w:space="0" w:color="auto"/>
                        <w:bottom w:val="none" w:sz="0" w:space="0" w:color="auto"/>
                        <w:right w:val="none" w:sz="0" w:space="0" w:color="auto"/>
                      </w:divBdr>
                    </w:div>
                    <w:div w:id="945161344">
                      <w:marLeft w:val="0"/>
                      <w:marRight w:val="0"/>
                      <w:marTop w:val="0"/>
                      <w:marBottom w:val="0"/>
                      <w:divBdr>
                        <w:top w:val="none" w:sz="0" w:space="0" w:color="auto"/>
                        <w:left w:val="none" w:sz="0" w:space="0" w:color="auto"/>
                        <w:bottom w:val="none" w:sz="0" w:space="0" w:color="auto"/>
                        <w:right w:val="none" w:sz="0" w:space="0" w:color="auto"/>
                      </w:divBdr>
                    </w:div>
                    <w:div w:id="947854938">
                      <w:marLeft w:val="0"/>
                      <w:marRight w:val="0"/>
                      <w:marTop w:val="0"/>
                      <w:marBottom w:val="0"/>
                      <w:divBdr>
                        <w:top w:val="none" w:sz="0" w:space="0" w:color="auto"/>
                        <w:left w:val="none" w:sz="0" w:space="0" w:color="auto"/>
                        <w:bottom w:val="none" w:sz="0" w:space="0" w:color="auto"/>
                        <w:right w:val="none" w:sz="0" w:space="0" w:color="auto"/>
                      </w:divBdr>
                    </w:div>
                    <w:div w:id="2626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148459">
          <w:marLeft w:val="0"/>
          <w:marRight w:val="0"/>
          <w:marTop w:val="0"/>
          <w:marBottom w:val="0"/>
          <w:divBdr>
            <w:top w:val="none" w:sz="0" w:space="0" w:color="auto"/>
            <w:left w:val="none" w:sz="0" w:space="0" w:color="auto"/>
            <w:bottom w:val="none" w:sz="0" w:space="0" w:color="auto"/>
            <w:right w:val="none" w:sz="0" w:space="0" w:color="auto"/>
          </w:divBdr>
          <w:divsChild>
            <w:div w:id="1823888944">
              <w:marLeft w:val="0"/>
              <w:marRight w:val="0"/>
              <w:marTop w:val="0"/>
              <w:marBottom w:val="0"/>
              <w:divBdr>
                <w:top w:val="none" w:sz="0" w:space="0" w:color="auto"/>
                <w:left w:val="none" w:sz="0" w:space="0" w:color="auto"/>
                <w:bottom w:val="none" w:sz="0" w:space="0" w:color="auto"/>
                <w:right w:val="none" w:sz="0" w:space="0" w:color="auto"/>
              </w:divBdr>
            </w:div>
            <w:div w:id="1280259757">
              <w:marLeft w:val="0"/>
              <w:marRight w:val="0"/>
              <w:marTop w:val="0"/>
              <w:marBottom w:val="0"/>
              <w:divBdr>
                <w:top w:val="none" w:sz="0" w:space="0" w:color="auto"/>
                <w:left w:val="none" w:sz="0" w:space="0" w:color="auto"/>
                <w:bottom w:val="none" w:sz="0" w:space="0" w:color="auto"/>
                <w:right w:val="none" w:sz="0" w:space="0" w:color="auto"/>
              </w:divBdr>
            </w:div>
            <w:div w:id="2074114594">
              <w:marLeft w:val="0"/>
              <w:marRight w:val="0"/>
              <w:marTop w:val="0"/>
              <w:marBottom w:val="0"/>
              <w:divBdr>
                <w:top w:val="none" w:sz="0" w:space="0" w:color="auto"/>
                <w:left w:val="none" w:sz="0" w:space="0" w:color="auto"/>
                <w:bottom w:val="none" w:sz="0" w:space="0" w:color="auto"/>
                <w:right w:val="none" w:sz="0" w:space="0" w:color="auto"/>
              </w:divBdr>
            </w:div>
            <w:div w:id="329455493">
              <w:marLeft w:val="0"/>
              <w:marRight w:val="0"/>
              <w:marTop w:val="0"/>
              <w:marBottom w:val="0"/>
              <w:divBdr>
                <w:top w:val="none" w:sz="0" w:space="0" w:color="auto"/>
                <w:left w:val="none" w:sz="0" w:space="0" w:color="auto"/>
                <w:bottom w:val="none" w:sz="0" w:space="0" w:color="auto"/>
                <w:right w:val="none" w:sz="0" w:space="0" w:color="auto"/>
              </w:divBdr>
            </w:div>
            <w:div w:id="1700010425">
              <w:marLeft w:val="0"/>
              <w:marRight w:val="0"/>
              <w:marTop w:val="0"/>
              <w:marBottom w:val="0"/>
              <w:divBdr>
                <w:top w:val="none" w:sz="0" w:space="0" w:color="auto"/>
                <w:left w:val="none" w:sz="0" w:space="0" w:color="auto"/>
                <w:bottom w:val="none" w:sz="0" w:space="0" w:color="auto"/>
                <w:right w:val="none" w:sz="0" w:space="0" w:color="auto"/>
              </w:divBdr>
            </w:div>
          </w:divsChild>
        </w:div>
        <w:div w:id="11341675">
          <w:marLeft w:val="0"/>
          <w:marRight w:val="0"/>
          <w:marTop w:val="0"/>
          <w:marBottom w:val="0"/>
          <w:divBdr>
            <w:top w:val="none" w:sz="0" w:space="0" w:color="auto"/>
            <w:left w:val="none" w:sz="0" w:space="0" w:color="auto"/>
            <w:bottom w:val="none" w:sz="0" w:space="0" w:color="auto"/>
            <w:right w:val="none" w:sz="0" w:space="0" w:color="auto"/>
          </w:divBdr>
          <w:divsChild>
            <w:div w:id="1419402166">
              <w:marLeft w:val="-63"/>
              <w:marRight w:val="0"/>
              <w:marTop w:val="25"/>
              <w:marBottom w:val="25"/>
              <w:divBdr>
                <w:top w:val="none" w:sz="0" w:space="0" w:color="auto"/>
                <w:left w:val="none" w:sz="0" w:space="0" w:color="auto"/>
                <w:bottom w:val="none" w:sz="0" w:space="0" w:color="auto"/>
                <w:right w:val="none" w:sz="0" w:space="0" w:color="auto"/>
              </w:divBdr>
              <w:divsChild>
                <w:div w:id="2084402716">
                  <w:marLeft w:val="0"/>
                  <w:marRight w:val="0"/>
                  <w:marTop w:val="0"/>
                  <w:marBottom w:val="0"/>
                  <w:divBdr>
                    <w:top w:val="none" w:sz="0" w:space="0" w:color="auto"/>
                    <w:left w:val="none" w:sz="0" w:space="0" w:color="auto"/>
                    <w:bottom w:val="none" w:sz="0" w:space="0" w:color="auto"/>
                    <w:right w:val="none" w:sz="0" w:space="0" w:color="auto"/>
                  </w:divBdr>
                  <w:divsChild>
                    <w:div w:id="376902457">
                      <w:marLeft w:val="0"/>
                      <w:marRight w:val="0"/>
                      <w:marTop w:val="0"/>
                      <w:marBottom w:val="0"/>
                      <w:divBdr>
                        <w:top w:val="none" w:sz="0" w:space="0" w:color="auto"/>
                        <w:left w:val="none" w:sz="0" w:space="0" w:color="auto"/>
                        <w:bottom w:val="none" w:sz="0" w:space="0" w:color="auto"/>
                        <w:right w:val="none" w:sz="0" w:space="0" w:color="auto"/>
                      </w:divBdr>
                    </w:div>
                  </w:divsChild>
                </w:div>
                <w:div w:id="802499397">
                  <w:marLeft w:val="0"/>
                  <w:marRight w:val="0"/>
                  <w:marTop w:val="0"/>
                  <w:marBottom w:val="0"/>
                  <w:divBdr>
                    <w:top w:val="none" w:sz="0" w:space="0" w:color="auto"/>
                    <w:left w:val="none" w:sz="0" w:space="0" w:color="auto"/>
                    <w:bottom w:val="none" w:sz="0" w:space="0" w:color="auto"/>
                    <w:right w:val="none" w:sz="0" w:space="0" w:color="auto"/>
                  </w:divBdr>
                  <w:divsChild>
                    <w:div w:id="752166232">
                      <w:marLeft w:val="0"/>
                      <w:marRight w:val="0"/>
                      <w:marTop w:val="0"/>
                      <w:marBottom w:val="0"/>
                      <w:divBdr>
                        <w:top w:val="none" w:sz="0" w:space="0" w:color="auto"/>
                        <w:left w:val="none" w:sz="0" w:space="0" w:color="auto"/>
                        <w:bottom w:val="none" w:sz="0" w:space="0" w:color="auto"/>
                        <w:right w:val="none" w:sz="0" w:space="0" w:color="auto"/>
                      </w:divBdr>
                    </w:div>
                  </w:divsChild>
                </w:div>
                <w:div w:id="350180108">
                  <w:marLeft w:val="0"/>
                  <w:marRight w:val="0"/>
                  <w:marTop w:val="0"/>
                  <w:marBottom w:val="0"/>
                  <w:divBdr>
                    <w:top w:val="none" w:sz="0" w:space="0" w:color="auto"/>
                    <w:left w:val="none" w:sz="0" w:space="0" w:color="auto"/>
                    <w:bottom w:val="none" w:sz="0" w:space="0" w:color="auto"/>
                    <w:right w:val="none" w:sz="0" w:space="0" w:color="auto"/>
                  </w:divBdr>
                  <w:divsChild>
                    <w:div w:id="152451483">
                      <w:marLeft w:val="0"/>
                      <w:marRight w:val="0"/>
                      <w:marTop w:val="0"/>
                      <w:marBottom w:val="0"/>
                      <w:divBdr>
                        <w:top w:val="none" w:sz="0" w:space="0" w:color="auto"/>
                        <w:left w:val="none" w:sz="0" w:space="0" w:color="auto"/>
                        <w:bottom w:val="none" w:sz="0" w:space="0" w:color="auto"/>
                        <w:right w:val="none" w:sz="0" w:space="0" w:color="auto"/>
                      </w:divBdr>
                    </w:div>
                  </w:divsChild>
                </w:div>
                <w:div w:id="1240943561">
                  <w:marLeft w:val="0"/>
                  <w:marRight w:val="0"/>
                  <w:marTop w:val="0"/>
                  <w:marBottom w:val="0"/>
                  <w:divBdr>
                    <w:top w:val="none" w:sz="0" w:space="0" w:color="auto"/>
                    <w:left w:val="none" w:sz="0" w:space="0" w:color="auto"/>
                    <w:bottom w:val="none" w:sz="0" w:space="0" w:color="auto"/>
                    <w:right w:val="none" w:sz="0" w:space="0" w:color="auto"/>
                  </w:divBdr>
                  <w:divsChild>
                    <w:div w:id="196892513">
                      <w:marLeft w:val="0"/>
                      <w:marRight w:val="0"/>
                      <w:marTop w:val="0"/>
                      <w:marBottom w:val="0"/>
                      <w:divBdr>
                        <w:top w:val="none" w:sz="0" w:space="0" w:color="auto"/>
                        <w:left w:val="none" w:sz="0" w:space="0" w:color="auto"/>
                        <w:bottom w:val="none" w:sz="0" w:space="0" w:color="auto"/>
                        <w:right w:val="none" w:sz="0" w:space="0" w:color="auto"/>
                      </w:divBdr>
                    </w:div>
                  </w:divsChild>
                </w:div>
                <w:div w:id="795634921">
                  <w:marLeft w:val="0"/>
                  <w:marRight w:val="0"/>
                  <w:marTop w:val="0"/>
                  <w:marBottom w:val="0"/>
                  <w:divBdr>
                    <w:top w:val="none" w:sz="0" w:space="0" w:color="auto"/>
                    <w:left w:val="none" w:sz="0" w:space="0" w:color="auto"/>
                    <w:bottom w:val="none" w:sz="0" w:space="0" w:color="auto"/>
                    <w:right w:val="none" w:sz="0" w:space="0" w:color="auto"/>
                  </w:divBdr>
                  <w:divsChild>
                    <w:div w:id="233053174">
                      <w:marLeft w:val="0"/>
                      <w:marRight w:val="0"/>
                      <w:marTop w:val="0"/>
                      <w:marBottom w:val="0"/>
                      <w:divBdr>
                        <w:top w:val="none" w:sz="0" w:space="0" w:color="auto"/>
                        <w:left w:val="none" w:sz="0" w:space="0" w:color="auto"/>
                        <w:bottom w:val="none" w:sz="0" w:space="0" w:color="auto"/>
                        <w:right w:val="none" w:sz="0" w:space="0" w:color="auto"/>
                      </w:divBdr>
                    </w:div>
                  </w:divsChild>
                </w:div>
                <w:div w:id="2083092190">
                  <w:marLeft w:val="0"/>
                  <w:marRight w:val="0"/>
                  <w:marTop w:val="0"/>
                  <w:marBottom w:val="0"/>
                  <w:divBdr>
                    <w:top w:val="none" w:sz="0" w:space="0" w:color="auto"/>
                    <w:left w:val="none" w:sz="0" w:space="0" w:color="auto"/>
                    <w:bottom w:val="none" w:sz="0" w:space="0" w:color="auto"/>
                    <w:right w:val="none" w:sz="0" w:space="0" w:color="auto"/>
                  </w:divBdr>
                  <w:divsChild>
                    <w:div w:id="1149861203">
                      <w:marLeft w:val="0"/>
                      <w:marRight w:val="0"/>
                      <w:marTop w:val="0"/>
                      <w:marBottom w:val="0"/>
                      <w:divBdr>
                        <w:top w:val="none" w:sz="0" w:space="0" w:color="auto"/>
                        <w:left w:val="none" w:sz="0" w:space="0" w:color="auto"/>
                        <w:bottom w:val="none" w:sz="0" w:space="0" w:color="auto"/>
                        <w:right w:val="none" w:sz="0" w:space="0" w:color="auto"/>
                      </w:divBdr>
                    </w:div>
                  </w:divsChild>
                </w:div>
                <w:div w:id="1490563713">
                  <w:marLeft w:val="0"/>
                  <w:marRight w:val="0"/>
                  <w:marTop w:val="0"/>
                  <w:marBottom w:val="0"/>
                  <w:divBdr>
                    <w:top w:val="none" w:sz="0" w:space="0" w:color="auto"/>
                    <w:left w:val="none" w:sz="0" w:space="0" w:color="auto"/>
                    <w:bottom w:val="none" w:sz="0" w:space="0" w:color="auto"/>
                    <w:right w:val="none" w:sz="0" w:space="0" w:color="auto"/>
                  </w:divBdr>
                  <w:divsChild>
                    <w:div w:id="1327825759">
                      <w:marLeft w:val="0"/>
                      <w:marRight w:val="0"/>
                      <w:marTop w:val="0"/>
                      <w:marBottom w:val="0"/>
                      <w:divBdr>
                        <w:top w:val="none" w:sz="0" w:space="0" w:color="auto"/>
                        <w:left w:val="none" w:sz="0" w:space="0" w:color="auto"/>
                        <w:bottom w:val="none" w:sz="0" w:space="0" w:color="auto"/>
                        <w:right w:val="none" w:sz="0" w:space="0" w:color="auto"/>
                      </w:divBdr>
                    </w:div>
                  </w:divsChild>
                </w:div>
                <w:div w:id="1474562052">
                  <w:marLeft w:val="0"/>
                  <w:marRight w:val="0"/>
                  <w:marTop w:val="0"/>
                  <w:marBottom w:val="0"/>
                  <w:divBdr>
                    <w:top w:val="none" w:sz="0" w:space="0" w:color="auto"/>
                    <w:left w:val="none" w:sz="0" w:space="0" w:color="auto"/>
                    <w:bottom w:val="none" w:sz="0" w:space="0" w:color="auto"/>
                    <w:right w:val="none" w:sz="0" w:space="0" w:color="auto"/>
                  </w:divBdr>
                  <w:divsChild>
                    <w:div w:id="658771437">
                      <w:marLeft w:val="0"/>
                      <w:marRight w:val="0"/>
                      <w:marTop w:val="0"/>
                      <w:marBottom w:val="0"/>
                      <w:divBdr>
                        <w:top w:val="none" w:sz="0" w:space="0" w:color="auto"/>
                        <w:left w:val="none" w:sz="0" w:space="0" w:color="auto"/>
                        <w:bottom w:val="none" w:sz="0" w:space="0" w:color="auto"/>
                        <w:right w:val="none" w:sz="0" w:space="0" w:color="auto"/>
                      </w:divBdr>
                    </w:div>
                  </w:divsChild>
                </w:div>
                <w:div w:id="339092243">
                  <w:marLeft w:val="0"/>
                  <w:marRight w:val="0"/>
                  <w:marTop w:val="0"/>
                  <w:marBottom w:val="0"/>
                  <w:divBdr>
                    <w:top w:val="none" w:sz="0" w:space="0" w:color="auto"/>
                    <w:left w:val="none" w:sz="0" w:space="0" w:color="auto"/>
                    <w:bottom w:val="none" w:sz="0" w:space="0" w:color="auto"/>
                    <w:right w:val="none" w:sz="0" w:space="0" w:color="auto"/>
                  </w:divBdr>
                  <w:divsChild>
                    <w:div w:id="87432481">
                      <w:marLeft w:val="0"/>
                      <w:marRight w:val="0"/>
                      <w:marTop w:val="0"/>
                      <w:marBottom w:val="0"/>
                      <w:divBdr>
                        <w:top w:val="none" w:sz="0" w:space="0" w:color="auto"/>
                        <w:left w:val="none" w:sz="0" w:space="0" w:color="auto"/>
                        <w:bottom w:val="none" w:sz="0" w:space="0" w:color="auto"/>
                        <w:right w:val="none" w:sz="0" w:space="0" w:color="auto"/>
                      </w:divBdr>
                    </w:div>
                  </w:divsChild>
                </w:div>
                <w:div w:id="1607079208">
                  <w:marLeft w:val="0"/>
                  <w:marRight w:val="0"/>
                  <w:marTop w:val="0"/>
                  <w:marBottom w:val="0"/>
                  <w:divBdr>
                    <w:top w:val="none" w:sz="0" w:space="0" w:color="auto"/>
                    <w:left w:val="none" w:sz="0" w:space="0" w:color="auto"/>
                    <w:bottom w:val="none" w:sz="0" w:space="0" w:color="auto"/>
                    <w:right w:val="none" w:sz="0" w:space="0" w:color="auto"/>
                  </w:divBdr>
                  <w:divsChild>
                    <w:div w:id="402604990">
                      <w:marLeft w:val="0"/>
                      <w:marRight w:val="0"/>
                      <w:marTop w:val="0"/>
                      <w:marBottom w:val="0"/>
                      <w:divBdr>
                        <w:top w:val="none" w:sz="0" w:space="0" w:color="auto"/>
                        <w:left w:val="none" w:sz="0" w:space="0" w:color="auto"/>
                        <w:bottom w:val="none" w:sz="0" w:space="0" w:color="auto"/>
                        <w:right w:val="none" w:sz="0" w:space="0" w:color="auto"/>
                      </w:divBdr>
                    </w:div>
                  </w:divsChild>
                </w:div>
                <w:div w:id="1317301153">
                  <w:marLeft w:val="0"/>
                  <w:marRight w:val="0"/>
                  <w:marTop w:val="0"/>
                  <w:marBottom w:val="0"/>
                  <w:divBdr>
                    <w:top w:val="none" w:sz="0" w:space="0" w:color="auto"/>
                    <w:left w:val="none" w:sz="0" w:space="0" w:color="auto"/>
                    <w:bottom w:val="none" w:sz="0" w:space="0" w:color="auto"/>
                    <w:right w:val="none" w:sz="0" w:space="0" w:color="auto"/>
                  </w:divBdr>
                  <w:divsChild>
                    <w:div w:id="597493552">
                      <w:marLeft w:val="0"/>
                      <w:marRight w:val="0"/>
                      <w:marTop w:val="0"/>
                      <w:marBottom w:val="0"/>
                      <w:divBdr>
                        <w:top w:val="none" w:sz="0" w:space="0" w:color="auto"/>
                        <w:left w:val="none" w:sz="0" w:space="0" w:color="auto"/>
                        <w:bottom w:val="none" w:sz="0" w:space="0" w:color="auto"/>
                        <w:right w:val="none" w:sz="0" w:space="0" w:color="auto"/>
                      </w:divBdr>
                    </w:div>
                  </w:divsChild>
                </w:div>
                <w:div w:id="1723364732">
                  <w:marLeft w:val="0"/>
                  <w:marRight w:val="0"/>
                  <w:marTop w:val="0"/>
                  <w:marBottom w:val="0"/>
                  <w:divBdr>
                    <w:top w:val="none" w:sz="0" w:space="0" w:color="auto"/>
                    <w:left w:val="none" w:sz="0" w:space="0" w:color="auto"/>
                    <w:bottom w:val="none" w:sz="0" w:space="0" w:color="auto"/>
                    <w:right w:val="none" w:sz="0" w:space="0" w:color="auto"/>
                  </w:divBdr>
                  <w:divsChild>
                    <w:div w:id="491218964">
                      <w:marLeft w:val="0"/>
                      <w:marRight w:val="0"/>
                      <w:marTop w:val="0"/>
                      <w:marBottom w:val="0"/>
                      <w:divBdr>
                        <w:top w:val="none" w:sz="0" w:space="0" w:color="auto"/>
                        <w:left w:val="none" w:sz="0" w:space="0" w:color="auto"/>
                        <w:bottom w:val="none" w:sz="0" w:space="0" w:color="auto"/>
                        <w:right w:val="none" w:sz="0" w:space="0" w:color="auto"/>
                      </w:divBdr>
                    </w:div>
                  </w:divsChild>
                </w:div>
                <w:div w:id="412242860">
                  <w:marLeft w:val="0"/>
                  <w:marRight w:val="0"/>
                  <w:marTop w:val="0"/>
                  <w:marBottom w:val="0"/>
                  <w:divBdr>
                    <w:top w:val="none" w:sz="0" w:space="0" w:color="auto"/>
                    <w:left w:val="none" w:sz="0" w:space="0" w:color="auto"/>
                    <w:bottom w:val="none" w:sz="0" w:space="0" w:color="auto"/>
                    <w:right w:val="none" w:sz="0" w:space="0" w:color="auto"/>
                  </w:divBdr>
                  <w:divsChild>
                    <w:div w:id="1113329135">
                      <w:marLeft w:val="0"/>
                      <w:marRight w:val="0"/>
                      <w:marTop w:val="0"/>
                      <w:marBottom w:val="0"/>
                      <w:divBdr>
                        <w:top w:val="none" w:sz="0" w:space="0" w:color="auto"/>
                        <w:left w:val="none" w:sz="0" w:space="0" w:color="auto"/>
                        <w:bottom w:val="none" w:sz="0" w:space="0" w:color="auto"/>
                        <w:right w:val="none" w:sz="0" w:space="0" w:color="auto"/>
                      </w:divBdr>
                    </w:div>
                  </w:divsChild>
                </w:div>
                <w:div w:id="597254922">
                  <w:marLeft w:val="0"/>
                  <w:marRight w:val="0"/>
                  <w:marTop w:val="0"/>
                  <w:marBottom w:val="0"/>
                  <w:divBdr>
                    <w:top w:val="none" w:sz="0" w:space="0" w:color="auto"/>
                    <w:left w:val="none" w:sz="0" w:space="0" w:color="auto"/>
                    <w:bottom w:val="none" w:sz="0" w:space="0" w:color="auto"/>
                    <w:right w:val="none" w:sz="0" w:space="0" w:color="auto"/>
                  </w:divBdr>
                  <w:divsChild>
                    <w:div w:id="273293882">
                      <w:marLeft w:val="0"/>
                      <w:marRight w:val="0"/>
                      <w:marTop w:val="0"/>
                      <w:marBottom w:val="0"/>
                      <w:divBdr>
                        <w:top w:val="none" w:sz="0" w:space="0" w:color="auto"/>
                        <w:left w:val="none" w:sz="0" w:space="0" w:color="auto"/>
                        <w:bottom w:val="none" w:sz="0" w:space="0" w:color="auto"/>
                        <w:right w:val="none" w:sz="0" w:space="0" w:color="auto"/>
                      </w:divBdr>
                    </w:div>
                  </w:divsChild>
                </w:div>
                <w:div w:id="561911835">
                  <w:marLeft w:val="0"/>
                  <w:marRight w:val="0"/>
                  <w:marTop w:val="0"/>
                  <w:marBottom w:val="0"/>
                  <w:divBdr>
                    <w:top w:val="none" w:sz="0" w:space="0" w:color="auto"/>
                    <w:left w:val="none" w:sz="0" w:space="0" w:color="auto"/>
                    <w:bottom w:val="none" w:sz="0" w:space="0" w:color="auto"/>
                    <w:right w:val="none" w:sz="0" w:space="0" w:color="auto"/>
                  </w:divBdr>
                  <w:divsChild>
                    <w:div w:id="707145498">
                      <w:marLeft w:val="0"/>
                      <w:marRight w:val="0"/>
                      <w:marTop w:val="0"/>
                      <w:marBottom w:val="0"/>
                      <w:divBdr>
                        <w:top w:val="none" w:sz="0" w:space="0" w:color="auto"/>
                        <w:left w:val="none" w:sz="0" w:space="0" w:color="auto"/>
                        <w:bottom w:val="none" w:sz="0" w:space="0" w:color="auto"/>
                        <w:right w:val="none" w:sz="0" w:space="0" w:color="auto"/>
                      </w:divBdr>
                    </w:div>
                    <w:div w:id="87969792">
                      <w:marLeft w:val="0"/>
                      <w:marRight w:val="0"/>
                      <w:marTop w:val="0"/>
                      <w:marBottom w:val="0"/>
                      <w:divBdr>
                        <w:top w:val="none" w:sz="0" w:space="0" w:color="auto"/>
                        <w:left w:val="none" w:sz="0" w:space="0" w:color="auto"/>
                        <w:bottom w:val="none" w:sz="0" w:space="0" w:color="auto"/>
                        <w:right w:val="none" w:sz="0" w:space="0" w:color="auto"/>
                      </w:divBdr>
                    </w:div>
                  </w:divsChild>
                </w:div>
                <w:div w:id="161508051">
                  <w:marLeft w:val="0"/>
                  <w:marRight w:val="0"/>
                  <w:marTop w:val="0"/>
                  <w:marBottom w:val="0"/>
                  <w:divBdr>
                    <w:top w:val="none" w:sz="0" w:space="0" w:color="auto"/>
                    <w:left w:val="none" w:sz="0" w:space="0" w:color="auto"/>
                    <w:bottom w:val="none" w:sz="0" w:space="0" w:color="auto"/>
                    <w:right w:val="none" w:sz="0" w:space="0" w:color="auto"/>
                  </w:divBdr>
                  <w:divsChild>
                    <w:div w:id="1357197078">
                      <w:marLeft w:val="0"/>
                      <w:marRight w:val="0"/>
                      <w:marTop w:val="0"/>
                      <w:marBottom w:val="0"/>
                      <w:divBdr>
                        <w:top w:val="none" w:sz="0" w:space="0" w:color="auto"/>
                        <w:left w:val="none" w:sz="0" w:space="0" w:color="auto"/>
                        <w:bottom w:val="none" w:sz="0" w:space="0" w:color="auto"/>
                        <w:right w:val="none" w:sz="0" w:space="0" w:color="auto"/>
                      </w:divBdr>
                    </w:div>
                    <w:div w:id="1650859914">
                      <w:marLeft w:val="0"/>
                      <w:marRight w:val="0"/>
                      <w:marTop w:val="0"/>
                      <w:marBottom w:val="0"/>
                      <w:divBdr>
                        <w:top w:val="none" w:sz="0" w:space="0" w:color="auto"/>
                        <w:left w:val="none" w:sz="0" w:space="0" w:color="auto"/>
                        <w:bottom w:val="none" w:sz="0" w:space="0" w:color="auto"/>
                        <w:right w:val="none" w:sz="0" w:space="0" w:color="auto"/>
                      </w:divBdr>
                    </w:div>
                  </w:divsChild>
                </w:div>
                <w:div w:id="1598248543">
                  <w:marLeft w:val="0"/>
                  <w:marRight w:val="0"/>
                  <w:marTop w:val="0"/>
                  <w:marBottom w:val="0"/>
                  <w:divBdr>
                    <w:top w:val="none" w:sz="0" w:space="0" w:color="auto"/>
                    <w:left w:val="none" w:sz="0" w:space="0" w:color="auto"/>
                    <w:bottom w:val="none" w:sz="0" w:space="0" w:color="auto"/>
                    <w:right w:val="none" w:sz="0" w:space="0" w:color="auto"/>
                  </w:divBdr>
                  <w:divsChild>
                    <w:div w:id="1333526797">
                      <w:marLeft w:val="0"/>
                      <w:marRight w:val="0"/>
                      <w:marTop w:val="0"/>
                      <w:marBottom w:val="0"/>
                      <w:divBdr>
                        <w:top w:val="none" w:sz="0" w:space="0" w:color="auto"/>
                        <w:left w:val="none" w:sz="0" w:space="0" w:color="auto"/>
                        <w:bottom w:val="none" w:sz="0" w:space="0" w:color="auto"/>
                        <w:right w:val="none" w:sz="0" w:space="0" w:color="auto"/>
                      </w:divBdr>
                    </w:div>
                  </w:divsChild>
                </w:div>
                <w:div w:id="342709774">
                  <w:marLeft w:val="0"/>
                  <w:marRight w:val="0"/>
                  <w:marTop w:val="0"/>
                  <w:marBottom w:val="0"/>
                  <w:divBdr>
                    <w:top w:val="none" w:sz="0" w:space="0" w:color="auto"/>
                    <w:left w:val="none" w:sz="0" w:space="0" w:color="auto"/>
                    <w:bottom w:val="none" w:sz="0" w:space="0" w:color="auto"/>
                    <w:right w:val="none" w:sz="0" w:space="0" w:color="auto"/>
                  </w:divBdr>
                  <w:divsChild>
                    <w:div w:id="154147836">
                      <w:marLeft w:val="0"/>
                      <w:marRight w:val="0"/>
                      <w:marTop w:val="0"/>
                      <w:marBottom w:val="0"/>
                      <w:divBdr>
                        <w:top w:val="none" w:sz="0" w:space="0" w:color="auto"/>
                        <w:left w:val="none" w:sz="0" w:space="0" w:color="auto"/>
                        <w:bottom w:val="none" w:sz="0" w:space="0" w:color="auto"/>
                        <w:right w:val="none" w:sz="0" w:space="0" w:color="auto"/>
                      </w:divBdr>
                    </w:div>
                  </w:divsChild>
                </w:div>
                <w:div w:id="1865292241">
                  <w:marLeft w:val="0"/>
                  <w:marRight w:val="0"/>
                  <w:marTop w:val="0"/>
                  <w:marBottom w:val="0"/>
                  <w:divBdr>
                    <w:top w:val="none" w:sz="0" w:space="0" w:color="auto"/>
                    <w:left w:val="none" w:sz="0" w:space="0" w:color="auto"/>
                    <w:bottom w:val="none" w:sz="0" w:space="0" w:color="auto"/>
                    <w:right w:val="none" w:sz="0" w:space="0" w:color="auto"/>
                  </w:divBdr>
                  <w:divsChild>
                    <w:div w:id="40061313">
                      <w:marLeft w:val="0"/>
                      <w:marRight w:val="0"/>
                      <w:marTop w:val="0"/>
                      <w:marBottom w:val="0"/>
                      <w:divBdr>
                        <w:top w:val="none" w:sz="0" w:space="0" w:color="auto"/>
                        <w:left w:val="none" w:sz="0" w:space="0" w:color="auto"/>
                        <w:bottom w:val="none" w:sz="0" w:space="0" w:color="auto"/>
                        <w:right w:val="none" w:sz="0" w:space="0" w:color="auto"/>
                      </w:divBdr>
                    </w:div>
                  </w:divsChild>
                </w:div>
                <w:div w:id="226690821">
                  <w:marLeft w:val="0"/>
                  <w:marRight w:val="0"/>
                  <w:marTop w:val="0"/>
                  <w:marBottom w:val="0"/>
                  <w:divBdr>
                    <w:top w:val="none" w:sz="0" w:space="0" w:color="auto"/>
                    <w:left w:val="none" w:sz="0" w:space="0" w:color="auto"/>
                    <w:bottom w:val="none" w:sz="0" w:space="0" w:color="auto"/>
                    <w:right w:val="none" w:sz="0" w:space="0" w:color="auto"/>
                  </w:divBdr>
                  <w:divsChild>
                    <w:div w:id="203064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6806">
          <w:marLeft w:val="0"/>
          <w:marRight w:val="0"/>
          <w:marTop w:val="0"/>
          <w:marBottom w:val="0"/>
          <w:divBdr>
            <w:top w:val="none" w:sz="0" w:space="0" w:color="auto"/>
            <w:left w:val="none" w:sz="0" w:space="0" w:color="auto"/>
            <w:bottom w:val="none" w:sz="0" w:space="0" w:color="auto"/>
            <w:right w:val="none" w:sz="0" w:space="0" w:color="auto"/>
          </w:divBdr>
        </w:div>
      </w:divsChild>
    </w:div>
    <w:div w:id="489253313">
      <w:bodyDiv w:val="1"/>
      <w:marLeft w:val="0"/>
      <w:marRight w:val="0"/>
      <w:marTop w:val="0"/>
      <w:marBottom w:val="0"/>
      <w:divBdr>
        <w:top w:val="none" w:sz="0" w:space="0" w:color="auto"/>
        <w:left w:val="none" w:sz="0" w:space="0" w:color="auto"/>
        <w:bottom w:val="none" w:sz="0" w:space="0" w:color="auto"/>
        <w:right w:val="none" w:sz="0" w:space="0" w:color="auto"/>
      </w:divBdr>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470025">
      <w:bodyDiv w:val="1"/>
      <w:marLeft w:val="0"/>
      <w:marRight w:val="0"/>
      <w:marTop w:val="0"/>
      <w:marBottom w:val="0"/>
      <w:divBdr>
        <w:top w:val="none" w:sz="0" w:space="0" w:color="auto"/>
        <w:left w:val="none" w:sz="0" w:space="0" w:color="auto"/>
        <w:bottom w:val="none" w:sz="0" w:space="0" w:color="auto"/>
        <w:right w:val="none" w:sz="0" w:space="0" w:color="auto"/>
      </w:divBdr>
    </w:div>
    <w:div w:id="747189388">
      <w:bodyDiv w:val="1"/>
      <w:marLeft w:val="0"/>
      <w:marRight w:val="0"/>
      <w:marTop w:val="0"/>
      <w:marBottom w:val="0"/>
      <w:divBdr>
        <w:top w:val="none" w:sz="0" w:space="0" w:color="auto"/>
        <w:left w:val="none" w:sz="0" w:space="0" w:color="auto"/>
        <w:bottom w:val="none" w:sz="0" w:space="0" w:color="auto"/>
        <w:right w:val="none" w:sz="0" w:space="0" w:color="auto"/>
      </w:divBdr>
    </w:div>
    <w:div w:id="756050153">
      <w:bodyDiv w:val="1"/>
      <w:marLeft w:val="0"/>
      <w:marRight w:val="0"/>
      <w:marTop w:val="0"/>
      <w:marBottom w:val="0"/>
      <w:divBdr>
        <w:top w:val="none" w:sz="0" w:space="0" w:color="auto"/>
        <w:left w:val="none" w:sz="0" w:space="0" w:color="auto"/>
        <w:bottom w:val="none" w:sz="0" w:space="0" w:color="auto"/>
        <w:right w:val="none" w:sz="0" w:space="0" w:color="auto"/>
      </w:divBdr>
    </w:div>
    <w:div w:id="824979622">
      <w:bodyDiv w:val="1"/>
      <w:marLeft w:val="0"/>
      <w:marRight w:val="0"/>
      <w:marTop w:val="0"/>
      <w:marBottom w:val="0"/>
      <w:divBdr>
        <w:top w:val="none" w:sz="0" w:space="0" w:color="auto"/>
        <w:left w:val="none" w:sz="0" w:space="0" w:color="auto"/>
        <w:bottom w:val="none" w:sz="0" w:space="0" w:color="auto"/>
        <w:right w:val="none" w:sz="0" w:space="0" w:color="auto"/>
      </w:divBdr>
      <w:divsChild>
        <w:div w:id="240339109">
          <w:marLeft w:val="0"/>
          <w:marRight w:val="0"/>
          <w:marTop w:val="0"/>
          <w:marBottom w:val="0"/>
          <w:divBdr>
            <w:top w:val="none" w:sz="0" w:space="0" w:color="auto"/>
            <w:left w:val="none" w:sz="0" w:space="0" w:color="auto"/>
            <w:bottom w:val="none" w:sz="0" w:space="0" w:color="auto"/>
            <w:right w:val="none" w:sz="0" w:space="0" w:color="auto"/>
          </w:divBdr>
          <w:divsChild>
            <w:div w:id="612515220">
              <w:marLeft w:val="0"/>
              <w:marRight w:val="0"/>
              <w:marTop w:val="0"/>
              <w:marBottom w:val="0"/>
              <w:divBdr>
                <w:top w:val="none" w:sz="0" w:space="0" w:color="auto"/>
                <w:left w:val="none" w:sz="0" w:space="0" w:color="auto"/>
                <w:bottom w:val="none" w:sz="0" w:space="0" w:color="auto"/>
                <w:right w:val="none" w:sz="0" w:space="0" w:color="auto"/>
              </w:divBdr>
            </w:div>
            <w:div w:id="1969621229">
              <w:marLeft w:val="0"/>
              <w:marRight w:val="0"/>
              <w:marTop w:val="0"/>
              <w:marBottom w:val="0"/>
              <w:divBdr>
                <w:top w:val="none" w:sz="0" w:space="0" w:color="auto"/>
                <w:left w:val="none" w:sz="0" w:space="0" w:color="auto"/>
                <w:bottom w:val="none" w:sz="0" w:space="0" w:color="auto"/>
                <w:right w:val="none" w:sz="0" w:space="0" w:color="auto"/>
              </w:divBdr>
            </w:div>
            <w:div w:id="128670900">
              <w:marLeft w:val="0"/>
              <w:marRight w:val="0"/>
              <w:marTop w:val="0"/>
              <w:marBottom w:val="0"/>
              <w:divBdr>
                <w:top w:val="none" w:sz="0" w:space="0" w:color="auto"/>
                <w:left w:val="none" w:sz="0" w:space="0" w:color="auto"/>
                <w:bottom w:val="none" w:sz="0" w:space="0" w:color="auto"/>
                <w:right w:val="none" w:sz="0" w:space="0" w:color="auto"/>
              </w:divBdr>
            </w:div>
            <w:div w:id="356077774">
              <w:marLeft w:val="0"/>
              <w:marRight w:val="0"/>
              <w:marTop w:val="0"/>
              <w:marBottom w:val="0"/>
              <w:divBdr>
                <w:top w:val="none" w:sz="0" w:space="0" w:color="auto"/>
                <w:left w:val="none" w:sz="0" w:space="0" w:color="auto"/>
                <w:bottom w:val="none" w:sz="0" w:space="0" w:color="auto"/>
                <w:right w:val="none" w:sz="0" w:space="0" w:color="auto"/>
              </w:divBdr>
            </w:div>
          </w:divsChild>
        </w:div>
        <w:div w:id="1429086099">
          <w:marLeft w:val="0"/>
          <w:marRight w:val="0"/>
          <w:marTop w:val="120"/>
          <w:marBottom w:val="0"/>
          <w:divBdr>
            <w:top w:val="none" w:sz="0" w:space="0" w:color="auto"/>
            <w:left w:val="none" w:sz="0" w:space="0" w:color="auto"/>
            <w:bottom w:val="none" w:sz="0" w:space="0" w:color="auto"/>
            <w:right w:val="none" w:sz="0" w:space="0" w:color="auto"/>
          </w:divBdr>
          <w:divsChild>
            <w:div w:id="18822988">
              <w:marLeft w:val="0"/>
              <w:marRight w:val="0"/>
              <w:marTop w:val="0"/>
              <w:marBottom w:val="0"/>
              <w:divBdr>
                <w:top w:val="none" w:sz="0" w:space="0" w:color="auto"/>
                <w:left w:val="none" w:sz="0" w:space="0" w:color="auto"/>
                <w:bottom w:val="none" w:sz="0" w:space="0" w:color="auto"/>
                <w:right w:val="none" w:sz="0" w:space="0" w:color="auto"/>
              </w:divBdr>
            </w:div>
            <w:div w:id="1923173186">
              <w:marLeft w:val="0"/>
              <w:marRight w:val="0"/>
              <w:marTop w:val="0"/>
              <w:marBottom w:val="0"/>
              <w:divBdr>
                <w:top w:val="none" w:sz="0" w:space="0" w:color="auto"/>
                <w:left w:val="none" w:sz="0" w:space="0" w:color="auto"/>
                <w:bottom w:val="none" w:sz="0" w:space="0" w:color="auto"/>
                <w:right w:val="none" w:sz="0" w:space="0" w:color="auto"/>
              </w:divBdr>
            </w:div>
            <w:div w:id="1202937390">
              <w:marLeft w:val="0"/>
              <w:marRight w:val="0"/>
              <w:marTop w:val="0"/>
              <w:marBottom w:val="0"/>
              <w:divBdr>
                <w:top w:val="none" w:sz="0" w:space="0" w:color="auto"/>
                <w:left w:val="none" w:sz="0" w:space="0" w:color="auto"/>
                <w:bottom w:val="none" w:sz="0" w:space="0" w:color="auto"/>
                <w:right w:val="none" w:sz="0" w:space="0" w:color="auto"/>
              </w:divBdr>
            </w:div>
            <w:div w:id="555817734">
              <w:marLeft w:val="0"/>
              <w:marRight w:val="0"/>
              <w:marTop w:val="0"/>
              <w:marBottom w:val="0"/>
              <w:divBdr>
                <w:top w:val="none" w:sz="0" w:space="0" w:color="auto"/>
                <w:left w:val="none" w:sz="0" w:space="0" w:color="auto"/>
                <w:bottom w:val="none" w:sz="0" w:space="0" w:color="auto"/>
                <w:right w:val="none" w:sz="0" w:space="0" w:color="auto"/>
              </w:divBdr>
            </w:div>
          </w:divsChild>
        </w:div>
        <w:div w:id="91052484">
          <w:marLeft w:val="0"/>
          <w:marRight w:val="0"/>
          <w:marTop w:val="120"/>
          <w:marBottom w:val="0"/>
          <w:divBdr>
            <w:top w:val="none" w:sz="0" w:space="0" w:color="auto"/>
            <w:left w:val="none" w:sz="0" w:space="0" w:color="auto"/>
            <w:bottom w:val="none" w:sz="0" w:space="0" w:color="auto"/>
            <w:right w:val="none" w:sz="0" w:space="0" w:color="auto"/>
          </w:divBdr>
          <w:divsChild>
            <w:div w:id="1670404333">
              <w:marLeft w:val="0"/>
              <w:marRight w:val="0"/>
              <w:marTop w:val="0"/>
              <w:marBottom w:val="0"/>
              <w:divBdr>
                <w:top w:val="none" w:sz="0" w:space="0" w:color="auto"/>
                <w:left w:val="none" w:sz="0" w:space="0" w:color="auto"/>
                <w:bottom w:val="none" w:sz="0" w:space="0" w:color="auto"/>
                <w:right w:val="none" w:sz="0" w:space="0" w:color="auto"/>
              </w:divBdr>
            </w:div>
            <w:div w:id="690646425">
              <w:marLeft w:val="0"/>
              <w:marRight w:val="0"/>
              <w:marTop w:val="0"/>
              <w:marBottom w:val="0"/>
              <w:divBdr>
                <w:top w:val="none" w:sz="0" w:space="0" w:color="auto"/>
                <w:left w:val="none" w:sz="0" w:space="0" w:color="auto"/>
                <w:bottom w:val="none" w:sz="0" w:space="0" w:color="auto"/>
                <w:right w:val="none" w:sz="0" w:space="0" w:color="auto"/>
              </w:divBdr>
            </w:div>
            <w:div w:id="744298700">
              <w:marLeft w:val="0"/>
              <w:marRight w:val="0"/>
              <w:marTop w:val="0"/>
              <w:marBottom w:val="0"/>
              <w:divBdr>
                <w:top w:val="none" w:sz="0" w:space="0" w:color="auto"/>
                <w:left w:val="none" w:sz="0" w:space="0" w:color="auto"/>
                <w:bottom w:val="none" w:sz="0" w:space="0" w:color="auto"/>
                <w:right w:val="none" w:sz="0" w:space="0" w:color="auto"/>
              </w:divBdr>
            </w:div>
            <w:div w:id="1533617778">
              <w:marLeft w:val="0"/>
              <w:marRight w:val="0"/>
              <w:marTop w:val="0"/>
              <w:marBottom w:val="0"/>
              <w:divBdr>
                <w:top w:val="none" w:sz="0" w:space="0" w:color="auto"/>
                <w:left w:val="none" w:sz="0" w:space="0" w:color="auto"/>
                <w:bottom w:val="none" w:sz="0" w:space="0" w:color="auto"/>
                <w:right w:val="none" w:sz="0" w:space="0" w:color="auto"/>
              </w:divBdr>
            </w:div>
          </w:divsChild>
        </w:div>
        <w:div w:id="1856460897">
          <w:marLeft w:val="0"/>
          <w:marRight w:val="0"/>
          <w:marTop w:val="120"/>
          <w:marBottom w:val="0"/>
          <w:divBdr>
            <w:top w:val="none" w:sz="0" w:space="0" w:color="auto"/>
            <w:left w:val="none" w:sz="0" w:space="0" w:color="auto"/>
            <w:bottom w:val="none" w:sz="0" w:space="0" w:color="auto"/>
            <w:right w:val="none" w:sz="0" w:space="0" w:color="auto"/>
          </w:divBdr>
          <w:divsChild>
            <w:div w:id="1284069706">
              <w:marLeft w:val="0"/>
              <w:marRight w:val="0"/>
              <w:marTop w:val="0"/>
              <w:marBottom w:val="0"/>
              <w:divBdr>
                <w:top w:val="none" w:sz="0" w:space="0" w:color="auto"/>
                <w:left w:val="none" w:sz="0" w:space="0" w:color="auto"/>
                <w:bottom w:val="none" w:sz="0" w:space="0" w:color="auto"/>
                <w:right w:val="none" w:sz="0" w:space="0" w:color="auto"/>
              </w:divBdr>
            </w:div>
            <w:div w:id="495875394">
              <w:marLeft w:val="0"/>
              <w:marRight w:val="0"/>
              <w:marTop w:val="0"/>
              <w:marBottom w:val="0"/>
              <w:divBdr>
                <w:top w:val="none" w:sz="0" w:space="0" w:color="auto"/>
                <w:left w:val="none" w:sz="0" w:space="0" w:color="auto"/>
                <w:bottom w:val="none" w:sz="0" w:space="0" w:color="auto"/>
                <w:right w:val="none" w:sz="0" w:space="0" w:color="auto"/>
              </w:divBdr>
            </w:div>
            <w:div w:id="364789511">
              <w:marLeft w:val="0"/>
              <w:marRight w:val="0"/>
              <w:marTop w:val="0"/>
              <w:marBottom w:val="0"/>
              <w:divBdr>
                <w:top w:val="none" w:sz="0" w:space="0" w:color="auto"/>
                <w:left w:val="none" w:sz="0" w:space="0" w:color="auto"/>
                <w:bottom w:val="none" w:sz="0" w:space="0" w:color="auto"/>
                <w:right w:val="none" w:sz="0" w:space="0" w:color="auto"/>
              </w:divBdr>
            </w:div>
            <w:div w:id="5331668">
              <w:marLeft w:val="0"/>
              <w:marRight w:val="0"/>
              <w:marTop w:val="0"/>
              <w:marBottom w:val="0"/>
              <w:divBdr>
                <w:top w:val="none" w:sz="0" w:space="0" w:color="auto"/>
                <w:left w:val="none" w:sz="0" w:space="0" w:color="auto"/>
                <w:bottom w:val="none" w:sz="0" w:space="0" w:color="auto"/>
                <w:right w:val="none" w:sz="0" w:space="0" w:color="auto"/>
              </w:divBdr>
            </w:div>
            <w:div w:id="660888198">
              <w:marLeft w:val="0"/>
              <w:marRight w:val="0"/>
              <w:marTop w:val="0"/>
              <w:marBottom w:val="0"/>
              <w:divBdr>
                <w:top w:val="none" w:sz="0" w:space="0" w:color="auto"/>
                <w:left w:val="none" w:sz="0" w:space="0" w:color="auto"/>
                <w:bottom w:val="none" w:sz="0" w:space="0" w:color="auto"/>
                <w:right w:val="none" w:sz="0" w:space="0" w:color="auto"/>
              </w:divBdr>
            </w:div>
            <w:div w:id="1800033842">
              <w:marLeft w:val="0"/>
              <w:marRight w:val="0"/>
              <w:marTop w:val="0"/>
              <w:marBottom w:val="0"/>
              <w:divBdr>
                <w:top w:val="none" w:sz="0" w:space="0" w:color="auto"/>
                <w:left w:val="none" w:sz="0" w:space="0" w:color="auto"/>
                <w:bottom w:val="none" w:sz="0" w:space="0" w:color="auto"/>
                <w:right w:val="none" w:sz="0" w:space="0" w:color="auto"/>
              </w:divBdr>
            </w:div>
          </w:divsChild>
        </w:div>
        <w:div w:id="1024862647">
          <w:marLeft w:val="0"/>
          <w:marRight w:val="0"/>
          <w:marTop w:val="120"/>
          <w:marBottom w:val="0"/>
          <w:divBdr>
            <w:top w:val="none" w:sz="0" w:space="0" w:color="auto"/>
            <w:left w:val="none" w:sz="0" w:space="0" w:color="auto"/>
            <w:bottom w:val="none" w:sz="0" w:space="0" w:color="auto"/>
            <w:right w:val="none" w:sz="0" w:space="0" w:color="auto"/>
          </w:divBdr>
          <w:divsChild>
            <w:div w:id="462894547">
              <w:marLeft w:val="0"/>
              <w:marRight w:val="0"/>
              <w:marTop w:val="0"/>
              <w:marBottom w:val="0"/>
              <w:divBdr>
                <w:top w:val="none" w:sz="0" w:space="0" w:color="auto"/>
                <w:left w:val="none" w:sz="0" w:space="0" w:color="auto"/>
                <w:bottom w:val="none" w:sz="0" w:space="0" w:color="auto"/>
                <w:right w:val="none" w:sz="0" w:space="0" w:color="auto"/>
              </w:divBdr>
            </w:div>
            <w:div w:id="1823736960">
              <w:marLeft w:val="0"/>
              <w:marRight w:val="0"/>
              <w:marTop w:val="0"/>
              <w:marBottom w:val="0"/>
              <w:divBdr>
                <w:top w:val="none" w:sz="0" w:space="0" w:color="auto"/>
                <w:left w:val="none" w:sz="0" w:space="0" w:color="auto"/>
                <w:bottom w:val="none" w:sz="0" w:space="0" w:color="auto"/>
                <w:right w:val="none" w:sz="0" w:space="0" w:color="auto"/>
              </w:divBdr>
            </w:div>
          </w:divsChild>
        </w:div>
        <w:div w:id="892887375">
          <w:marLeft w:val="0"/>
          <w:marRight w:val="0"/>
          <w:marTop w:val="120"/>
          <w:marBottom w:val="0"/>
          <w:divBdr>
            <w:top w:val="none" w:sz="0" w:space="0" w:color="auto"/>
            <w:left w:val="none" w:sz="0" w:space="0" w:color="auto"/>
            <w:bottom w:val="none" w:sz="0" w:space="0" w:color="auto"/>
            <w:right w:val="none" w:sz="0" w:space="0" w:color="auto"/>
          </w:divBdr>
          <w:divsChild>
            <w:div w:id="1403337213">
              <w:marLeft w:val="0"/>
              <w:marRight w:val="0"/>
              <w:marTop w:val="0"/>
              <w:marBottom w:val="0"/>
              <w:divBdr>
                <w:top w:val="none" w:sz="0" w:space="0" w:color="auto"/>
                <w:left w:val="none" w:sz="0" w:space="0" w:color="auto"/>
                <w:bottom w:val="none" w:sz="0" w:space="0" w:color="auto"/>
                <w:right w:val="none" w:sz="0" w:space="0" w:color="auto"/>
              </w:divBdr>
            </w:div>
            <w:div w:id="1223180940">
              <w:marLeft w:val="0"/>
              <w:marRight w:val="0"/>
              <w:marTop w:val="0"/>
              <w:marBottom w:val="0"/>
              <w:divBdr>
                <w:top w:val="none" w:sz="0" w:space="0" w:color="auto"/>
                <w:left w:val="none" w:sz="0" w:space="0" w:color="auto"/>
                <w:bottom w:val="none" w:sz="0" w:space="0" w:color="auto"/>
                <w:right w:val="none" w:sz="0" w:space="0" w:color="auto"/>
              </w:divBdr>
            </w:div>
            <w:div w:id="453982162">
              <w:marLeft w:val="0"/>
              <w:marRight w:val="0"/>
              <w:marTop w:val="0"/>
              <w:marBottom w:val="0"/>
              <w:divBdr>
                <w:top w:val="none" w:sz="0" w:space="0" w:color="auto"/>
                <w:left w:val="none" w:sz="0" w:space="0" w:color="auto"/>
                <w:bottom w:val="none" w:sz="0" w:space="0" w:color="auto"/>
                <w:right w:val="none" w:sz="0" w:space="0" w:color="auto"/>
              </w:divBdr>
            </w:div>
            <w:div w:id="65500349">
              <w:marLeft w:val="0"/>
              <w:marRight w:val="0"/>
              <w:marTop w:val="0"/>
              <w:marBottom w:val="0"/>
              <w:divBdr>
                <w:top w:val="none" w:sz="0" w:space="0" w:color="auto"/>
                <w:left w:val="none" w:sz="0" w:space="0" w:color="auto"/>
                <w:bottom w:val="none" w:sz="0" w:space="0" w:color="auto"/>
                <w:right w:val="none" w:sz="0" w:space="0" w:color="auto"/>
              </w:divBdr>
            </w:div>
            <w:div w:id="501816794">
              <w:marLeft w:val="0"/>
              <w:marRight w:val="0"/>
              <w:marTop w:val="0"/>
              <w:marBottom w:val="0"/>
              <w:divBdr>
                <w:top w:val="none" w:sz="0" w:space="0" w:color="auto"/>
                <w:left w:val="none" w:sz="0" w:space="0" w:color="auto"/>
                <w:bottom w:val="none" w:sz="0" w:space="0" w:color="auto"/>
                <w:right w:val="none" w:sz="0" w:space="0" w:color="auto"/>
              </w:divBdr>
            </w:div>
            <w:div w:id="1263798924">
              <w:marLeft w:val="0"/>
              <w:marRight w:val="0"/>
              <w:marTop w:val="0"/>
              <w:marBottom w:val="0"/>
              <w:divBdr>
                <w:top w:val="none" w:sz="0" w:space="0" w:color="auto"/>
                <w:left w:val="none" w:sz="0" w:space="0" w:color="auto"/>
                <w:bottom w:val="none" w:sz="0" w:space="0" w:color="auto"/>
                <w:right w:val="none" w:sz="0" w:space="0" w:color="auto"/>
              </w:divBdr>
            </w:div>
            <w:div w:id="933048696">
              <w:marLeft w:val="0"/>
              <w:marRight w:val="0"/>
              <w:marTop w:val="0"/>
              <w:marBottom w:val="0"/>
              <w:divBdr>
                <w:top w:val="none" w:sz="0" w:space="0" w:color="auto"/>
                <w:left w:val="none" w:sz="0" w:space="0" w:color="auto"/>
                <w:bottom w:val="none" w:sz="0" w:space="0" w:color="auto"/>
                <w:right w:val="none" w:sz="0" w:space="0" w:color="auto"/>
              </w:divBdr>
            </w:div>
            <w:div w:id="1669408069">
              <w:marLeft w:val="0"/>
              <w:marRight w:val="0"/>
              <w:marTop w:val="0"/>
              <w:marBottom w:val="0"/>
              <w:divBdr>
                <w:top w:val="none" w:sz="0" w:space="0" w:color="auto"/>
                <w:left w:val="none" w:sz="0" w:space="0" w:color="auto"/>
                <w:bottom w:val="none" w:sz="0" w:space="0" w:color="auto"/>
                <w:right w:val="none" w:sz="0" w:space="0" w:color="auto"/>
              </w:divBdr>
            </w:div>
            <w:div w:id="1545941916">
              <w:marLeft w:val="0"/>
              <w:marRight w:val="0"/>
              <w:marTop w:val="0"/>
              <w:marBottom w:val="0"/>
              <w:divBdr>
                <w:top w:val="none" w:sz="0" w:space="0" w:color="auto"/>
                <w:left w:val="none" w:sz="0" w:space="0" w:color="auto"/>
                <w:bottom w:val="none" w:sz="0" w:space="0" w:color="auto"/>
                <w:right w:val="none" w:sz="0" w:space="0" w:color="auto"/>
              </w:divBdr>
            </w:div>
            <w:div w:id="1967613290">
              <w:marLeft w:val="0"/>
              <w:marRight w:val="0"/>
              <w:marTop w:val="0"/>
              <w:marBottom w:val="0"/>
              <w:divBdr>
                <w:top w:val="none" w:sz="0" w:space="0" w:color="auto"/>
                <w:left w:val="none" w:sz="0" w:space="0" w:color="auto"/>
                <w:bottom w:val="none" w:sz="0" w:space="0" w:color="auto"/>
                <w:right w:val="none" w:sz="0" w:space="0" w:color="auto"/>
              </w:divBdr>
            </w:div>
            <w:div w:id="892697341">
              <w:marLeft w:val="0"/>
              <w:marRight w:val="0"/>
              <w:marTop w:val="0"/>
              <w:marBottom w:val="0"/>
              <w:divBdr>
                <w:top w:val="none" w:sz="0" w:space="0" w:color="auto"/>
                <w:left w:val="none" w:sz="0" w:space="0" w:color="auto"/>
                <w:bottom w:val="none" w:sz="0" w:space="0" w:color="auto"/>
                <w:right w:val="none" w:sz="0" w:space="0" w:color="auto"/>
              </w:divBdr>
            </w:div>
            <w:div w:id="2046784169">
              <w:marLeft w:val="0"/>
              <w:marRight w:val="0"/>
              <w:marTop w:val="0"/>
              <w:marBottom w:val="0"/>
              <w:divBdr>
                <w:top w:val="none" w:sz="0" w:space="0" w:color="auto"/>
                <w:left w:val="none" w:sz="0" w:space="0" w:color="auto"/>
                <w:bottom w:val="none" w:sz="0" w:space="0" w:color="auto"/>
                <w:right w:val="none" w:sz="0" w:space="0" w:color="auto"/>
              </w:divBdr>
            </w:div>
            <w:div w:id="14405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923490474">
      <w:bodyDiv w:val="1"/>
      <w:marLeft w:val="0"/>
      <w:marRight w:val="0"/>
      <w:marTop w:val="0"/>
      <w:marBottom w:val="0"/>
      <w:divBdr>
        <w:top w:val="none" w:sz="0" w:space="0" w:color="auto"/>
        <w:left w:val="none" w:sz="0" w:space="0" w:color="auto"/>
        <w:bottom w:val="none" w:sz="0" w:space="0" w:color="auto"/>
        <w:right w:val="none" w:sz="0" w:space="0" w:color="auto"/>
      </w:divBdr>
    </w:div>
    <w:div w:id="981927275">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38462849">
      <w:bodyDiv w:val="1"/>
      <w:marLeft w:val="0"/>
      <w:marRight w:val="0"/>
      <w:marTop w:val="0"/>
      <w:marBottom w:val="0"/>
      <w:divBdr>
        <w:top w:val="none" w:sz="0" w:space="0" w:color="auto"/>
        <w:left w:val="none" w:sz="0" w:space="0" w:color="auto"/>
        <w:bottom w:val="none" w:sz="0" w:space="0" w:color="auto"/>
        <w:right w:val="none" w:sz="0" w:space="0" w:color="auto"/>
      </w:divBdr>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09037634">
      <w:bodyDiv w:val="1"/>
      <w:marLeft w:val="0"/>
      <w:marRight w:val="0"/>
      <w:marTop w:val="0"/>
      <w:marBottom w:val="0"/>
      <w:divBdr>
        <w:top w:val="none" w:sz="0" w:space="0" w:color="auto"/>
        <w:left w:val="none" w:sz="0" w:space="0" w:color="auto"/>
        <w:bottom w:val="none" w:sz="0" w:space="0" w:color="auto"/>
        <w:right w:val="none" w:sz="0" w:space="0" w:color="auto"/>
      </w:divBdr>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31802886">
      <w:bodyDiv w:val="1"/>
      <w:marLeft w:val="0"/>
      <w:marRight w:val="0"/>
      <w:marTop w:val="0"/>
      <w:marBottom w:val="0"/>
      <w:divBdr>
        <w:top w:val="none" w:sz="0" w:space="0" w:color="auto"/>
        <w:left w:val="none" w:sz="0" w:space="0" w:color="auto"/>
        <w:bottom w:val="none" w:sz="0" w:space="0" w:color="auto"/>
        <w:right w:val="none" w:sz="0" w:space="0" w:color="auto"/>
      </w:divBdr>
      <w:divsChild>
        <w:div w:id="72167878">
          <w:marLeft w:val="0"/>
          <w:marRight w:val="0"/>
          <w:marTop w:val="0"/>
          <w:marBottom w:val="0"/>
          <w:divBdr>
            <w:top w:val="none" w:sz="0" w:space="0" w:color="auto"/>
            <w:left w:val="none" w:sz="0" w:space="0" w:color="auto"/>
            <w:bottom w:val="none" w:sz="0" w:space="0" w:color="auto"/>
            <w:right w:val="none" w:sz="0" w:space="0" w:color="auto"/>
          </w:divBdr>
          <w:divsChild>
            <w:div w:id="582450482">
              <w:marLeft w:val="1320"/>
              <w:marRight w:val="0"/>
              <w:marTop w:val="345"/>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57290619">
              <w:marLeft w:val="0"/>
              <w:marRight w:val="570"/>
              <w:marTop w:val="0"/>
              <w:marBottom w:val="0"/>
              <w:divBdr>
                <w:top w:val="none" w:sz="0" w:space="0" w:color="auto"/>
                <w:left w:val="none" w:sz="0" w:space="0" w:color="auto"/>
                <w:bottom w:val="none" w:sz="0" w:space="0" w:color="auto"/>
                <w:right w:val="none" w:sz="0" w:space="0" w:color="auto"/>
              </w:divBdr>
            </w:div>
            <w:div w:id="625428863">
              <w:marLeft w:val="1320"/>
              <w:marRight w:val="0"/>
              <w:marTop w:val="345"/>
              <w:marBottom w:val="0"/>
              <w:divBdr>
                <w:top w:val="none" w:sz="0" w:space="0" w:color="auto"/>
                <w:left w:val="none" w:sz="0" w:space="0" w:color="auto"/>
                <w:bottom w:val="none" w:sz="0" w:space="0" w:color="auto"/>
                <w:right w:val="none" w:sz="0" w:space="0" w:color="auto"/>
              </w:divBdr>
            </w:div>
          </w:divsChild>
        </w:div>
        <w:div w:id="1121025334">
          <w:marLeft w:val="0"/>
          <w:marRight w:val="0"/>
          <w:marTop w:val="0"/>
          <w:marBottom w:val="0"/>
          <w:divBdr>
            <w:top w:val="none" w:sz="0" w:space="0" w:color="auto"/>
            <w:left w:val="none" w:sz="0" w:space="0" w:color="auto"/>
            <w:bottom w:val="none" w:sz="0" w:space="0" w:color="auto"/>
            <w:right w:val="none" w:sz="0" w:space="0" w:color="auto"/>
          </w:divBdr>
          <w:divsChild>
            <w:div w:id="589242792">
              <w:marLeft w:val="0"/>
              <w:marRight w:val="570"/>
              <w:marTop w:val="0"/>
              <w:marBottom w:val="0"/>
              <w:divBdr>
                <w:top w:val="none" w:sz="0" w:space="0" w:color="auto"/>
                <w:left w:val="none" w:sz="0" w:space="0" w:color="auto"/>
                <w:bottom w:val="none" w:sz="0" w:space="0" w:color="auto"/>
                <w:right w:val="none" w:sz="0" w:space="0" w:color="auto"/>
              </w:divBdr>
            </w:div>
            <w:div w:id="1108624047">
              <w:marLeft w:val="1320"/>
              <w:marRight w:val="0"/>
              <w:marTop w:val="345"/>
              <w:marBottom w:val="0"/>
              <w:divBdr>
                <w:top w:val="none" w:sz="0" w:space="0" w:color="auto"/>
                <w:left w:val="none" w:sz="0" w:space="0" w:color="auto"/>
                <w:bottom w:val="none" w:sz="0" w:space="0" w:color="auto"/>
                <w:right w:val="none" w:sz="0" w:space="0" w:color="auto"/>
              </w:divBdr>
            </w:div>
          </w:divsChild>
        </w:div>
        <w:div w:id="1505898012">
          <w:marLeft w:val="0"/>
          <w:marRight w:val="0"/>
          <w:marTop w:val="0"/>
          <w:marBottom w:val="0"/>
          <w:divBdr>
            <w:top w:val="none" w:sz="0" w:space="0" w:color="auto"/>
            <w:left w:val="none" w:sz="0" w:space="0" w:color="auto"/>
            <w:bottom w:val="none" w:sz="0" w:space="0" w:color="auto"/>
            <w:right w:val="none" w:sz="0" w:space="0" w:color="auto"/>
          </w:divBdr>
          <w:divsChild>
            <w:div w:id="1057053289">
              <w:marLeft w:val="0"/>
              <w:marRight w:val="570"/>
              <w:marTop w:val="0"/>
              <w:marBottom w:val="0"/>
              <w:divBdr>
                <w:top w:val="none" w:sz="0" w:space="0" w:color="auto"/>
                <w:left w:val="none" w:sz="0" w:space="0" w:color="auto"/>
                <w:bottom w:val="none" w:sz="0" w:space="0" w:color="auto"/>
                <w:right w:val="none" w:sz="0" w:space="0" w:color="auto"/>
              </w:divBdr>
            </w:div>
            <w:div w:id="286158244">
              <w:marLeft w:val="1320"/>
              <w:marRight w:val="0"/>
              <w:marTop w:val="345"/>
              <w:marBottom w:val="0"/>
              <w:divBdr>
                <w:top w:val="none" w:sz="0" w:space="0" w:color="auto"/>
                <w:left w:val="none" w:sz="0" w:space="0" w:color="auto"/>
                <w:bottom w:val="none" w:sz="0" w:space="0" w:color="auto"/>
                <w:right w:val="none" w:sz="0" w:space="0" w:color="auto"/>
              </w:divBdr>
            </w:div>
          </w:divsChild>
        </w:div>
        <w:div w:id="2004311779">
          <w:marLeft w:val="0"/>
          <w:marRight w:val="0"/>
          <w:marTop w:val="0"/>
          <w:marBottom w:val="0"/>
          <w:divBdr>
            <w:top w:val="none" w:sz="0" w:space="0" w:color="auto"/>
            <w:left w:val="none" w:sz="0" w:space="0" w:color="auto"/>
            <w:bottom w:val="none" w:sz="0" w:space="0" w:color="auto"/>
            <w:right w:val="none" w:sz="0" w:space="0" w:color="auto"/>
          </w:divBdr>
          <w:divsChild>
            <w:div w:id="171722995">
              <w:marLeft w:val="0"/>
              <w:marRight w:val="570"/>
              <w:marTop w:val="0"/>
              <w:marBottom w:val="0"/>
              <w:divBdr>
                <w:top w:val="none" w:sz="0" w:space="0" w:color="auto"/>
                <w:left w:val="none" w:sz="0" w:space="0" w:color="auto"/>
                <w:bottom w:val="none" w:sz="0" w:space="0" w:color="auto"/>
                <w:right w:val="none" w:sz="0" w:space="0" w:color="auto"/>
              </w:divBdr>
            </w:div>
            <w:div w:id="1044790152">
              <w:marLeft w:val="1320"/>
              <w:marRight w:val="0"/>
              <w:marTop w:val="345"/>
              <w:marBottom w:val="0"/>
              <w:divBdr>
                <w:top w:val="none" w:sz="0" w:space="0" w:color="auto"/>
                <w:left w:val="none" w:sz="0" w:space="0" w:color="auto"/>
                <w:bottom w:val="none" w:sz="0" w:space="0" w:color="auto"/>
                <w:right w:val="none" w:sz="0" w:space="0" w:color="auto"/>
              </w:divBdr>
            </w:div>
          </w:divsChild>
        </w:div>
        <w:div w:id="782722579">
          <w:marLeft w:val="0"/>
          <w:marRight w:val="0"/>
          <w:marTop w:val="0"/>
          <w:marBottom w:val="0"/>
          <w:divBdr>
            <w:top w:val="none" w:sz="0" w:space="0" w:color="auto"/>
            <w:left w:val="none" w:sz="0" w:space="0" w:color="auto"/>
            <w:bottom w:val="none" w:sz="0" w:space="0" w:color="auto"/>
            <w:right w:val="none" w:sz="0" w:space="0" w:color="auto"/>
          </w:divBdr>
          <w:divsChild>
            <w:div w:id="1620841992">
              <w:marLeft w:val="0"/>
              <w:marRight w:val="0"/>
              <w:marTop w:val="0"/>
              <w:marBottom w:val="300"/>
              <w:divBdr>
                <w:top w:val="none" w:sz="0" w:space="0" w:color="auto"/>
                <w:left w:val="none" w:sz="0" w:space="0" w:color="auto"/>
                <w:bottom w:val="none" w:sz="0" w:space="0" w:color="auto"/>
                <w:right w:val="none" w:sz="0" w:space="0" w:color="auto"/>
              </w:divBdr>
            </w:div>
          </w:divsChild>
        </w:div>
        <w:div w:id="1210143647">
          <w:marLeft w:val="0"/>
          <w:marRight w:val="0"/>
          <w:marTop w:val="0"/>
          <w:marBottom w:val="0"/>
          <w:divBdr>
            <w:top w:val="none" w:sz="0" w:space="0" w:color="auto"/>
            <w:left w:val="none" w:sz="0" w:space="0" w:color="auto"/>
            <w:bottom w:val="none" w:sz="0" w:space="0" w:color="auto"/>
            <w:right w:val="none" w:sz="0" w:space="0" w:color="auto"/>
          </w:divBdr>
          <w:divsChild>
            <w:div w:id="2105421549">
              <w:marLeft w:val="0"/>
              <w:marRight w:val="0"/>
              <w:marTop w:val="0"/>
              <w:marBottom w:val="300"/>
              <w:divBdr>
                <w:top w:val="none" w:sz="0" w:space="0" w:color="auto"/>
                <w:left w:val="none" w:sz="0" w:space="0" w:color="auto"/>
                <w:bottom w:val="none" w:sz="0" w:space="0" w:color="auto"/>
                <w:right w:val="none" w:sz="0" w:space="0" w:color="auto"/>
              </w:divBdr>
            </w:div>
          </w:divsChild>
        </w:div>
        <w:div w:id="1751122872">
          <w:marLeft w:val="0"/>
          <w:marRight w:val="0"/>
          <w:marTop w:val="0"/>
          <w:marBottom w:val="0"/>
          <w:divBdr>
            <w:top w:val="none" w:sz="0" w:space="0" w:color="auto"/>
            <w:left w:val="none" w:sz="0" w:space="0" w:color="auto"/>
            <w:bottom w:val="none" w:sz="0" w:space="0" w:color="auto"/>
            <w:right w:val="none" w:sz="0" w:space="0" w:color="auto"/>
          </w:divBdr>
          <w:divsChild>
            <w:div w:id="352652638">
              <w:marLeft w:val="0"/>
              <w:marRight w:val="0"/>
              <w:marTop w:val="0"/>
              <w:marBottom w:val="300"/>
              <w:divBdr>
                <w:top w:val="none" w:sz="0" w:space="0" w:color="auto"/>
                <w:left w:val="none" w:sz="0" w:space="0" w:color="auto"/>
                <w:bottom w:val="none" w:sz="0" w:space="0" w:color="auto"/>
                <w:right w:val="none" w:sz="0" w:space="0" w:color="auto"/>
              </w:divBdr>
            </w:div>
          </w:divsChild>
        </w:div>
        <w:div w:id="565527148">
          <w:marLeft w:val="0"/>
          <w:marRight w:val="0"/>
          <w:marTop w:val="0"/>
          <w:marBottom w:val="0"/>
          <w:divBdr>
            <w:top w:val="none" w:sz="0" w:space="0" w:color="auto"/>
            <w:left w:val="none" w:sz="0" w:space="0" w:color="auto"/>
            <w:bottom w:val="none" w:sz="0" w:space="0" w:color="auto"/>
            <w:right w:val="none" w:sz="0" w:space="0" w:color="auto"/>
          </w:divBdr>
          <w:divsChild>
            <w:div w:id="752052122">
              <w:marLeft w:val="0"/>
              <w:marRight w:val="0"/>
              <w:marTop w:val="0"/>
              <w:marBottom w:val="300"/>
              <w:divBdr>
                <w:top w:val="none" w:sz="0" w:space="0" w:color="auto"/>
                <w:left w:val="none" w:sz="0" w:space="0" w:color="auto"/>
                <w:bottom w:val="none" w:sz="0" w:space="0" w:color="auto"/>
                <w:right w:val="none" w:sz="0" w:space="0" w:color="auto"/>
              </w:divBdr>
            </w:div>
          </w:divsChild>
        </w:div>
        <w:div w:id="1442992523">
          <w:marLeft w:val="0"/>
          <w:marRight w:val="0"/>
          <w:marTop w:val="0"/>
          <w:marBottom w:val="0"/>
          <w:divBdr>
            <w:top w:val="none" w:sz="0" w:space="0" w:color="auto"/>
            <w:left w:val="none" w:sz="0" w:space="0" w:color="auto"/>
            <w:bottom w:val="none" w:sz="0" w:space="0" w:color="auto"/>
            <w:right w:val="none" w:sz="0" w:space="0" w:color="auto"/>
          </w:divBdr>
          <w:divsChild>
            <w:div w:id="1158765713">
              <w:marLeft w:val="0"/>
              <w:marRight w:val="0"/>
              <w:marTop w:val="0"/>
              <w:marBottom w:val="300"/>
              <w:divBdr>
                <w:top w:val="none" w:sz="0" w:space="0" w:color="auto"/>
                <w:left w:val="none" w:sz="0" w:space="0" w:color="auto"/>
                <w:bottom w:val="none" w:sz="0" w:space="0" w:color="auto"/>
                <w:right w:val="none" w:sz="0" w:space="0" w:color="auto"/>
              </w:divBdr>
            </w:div>
          </w:divsChild>
        </w:div>
        <w:div w:id="1378582093">
          <w:marLeft w:val="0"/>
          <w:marRight w:val="0"/>
          <w:marTop w:val="0"/>
          <w:marBottom w:val="0"/>
          <w:divBdr>
            <w:top w:val="none" w:sz="0" w:space="0" w:color="auto"/>
            <w:left w:val="none" w:sz="0" w:space="0" w:color="auto"/>
            <w:bottom w:val="none" w:sz="0" w:space="0" w:color="auto"/>
            <w:right w:val="none" w:sz="0" w:space="0" w:color="auto"/>
          </w:divBdr>
          <w:divsChild>
            <w:div w:id="1408574005">
              <w:marLeft w:val="0"/>
              <w:marRight w:val="0"/>
              <w:marTop w:val="0"/>
              <w:marBottom w:val="300"/>
              <w:divBdr>
                <w:top w:val="none" w:sz="0" w:space="0" w:color="auto"/>
                <w:left w:val="none" w:sz="0" w:space="0" w:color="auto"/>
                <w:bottom w:val="none" w:sz="0" w:space="0" w:color="auto"/>
                <w:right w:val="none" w:sz="0" w:space="0" w:color="auto"/>
              </w:divBdr>
            </w:div>
          </w:divsChild>
        </w:div>
        <w:div w:id="360939267">
          <w:marLeft w:val="0"/>
          <w:marRight w:val="0"/>
          <w:marTop w:val="0"/>
          <w:marBottom w:val="0"/>
          <w:divBdr>
            <w:top w:val="none" w:sz="0" w:space="0" w:color="auto"/>
            <w:left w:val="none" w:sz="0" w:space="0" w:color="auto"/>
            <w:bottom w:val="none" w:sz="0" w:space="0" w:color="auto"/>
            <w:right w:val="none" w:sz="0" w:space="0" w:color="auto"/>
          </w:divBdr>
          <w:divsChild>
            <w:div w:id="2011563185">
              <w:marLeft w:val="0"/>
              <w:marRight w:val="0"/>
              <w:marTop w:val="0"/>
              <w:marBottom w:val="300"/>
              <w:divBdr>
                <w:top w:val="none" w:sz="0" w:space="0" w:color="auto"/>
                <w:left w:val="none" w:sz="0" w:space="0" w:color="auto"/>
                <w:bottom w:val="none" w:sz="0" w:space="0" w:color="auto"/>
                <w:right w:val="none" w:sz="0" w:space="0" w:color="auto"/>
              </w:divBdr>
            </w:div>
          </w:divsChild>
        </w:div>
        <w:div w:id="364840442">
          <w:marLeft w:val="0"/>
          <w:marRight w:val="0"/>
          <w:marTop w:val="0"/>
          <w:marBottom w:val="0"/>
          <w:divBdr>
            <w:top w:val="none" w:sz="0" w:space="0" w:color="auto"/>
            <w:left w:val="none" w:sz="0" w:space="0" w:color="auto"/>
            <w:bottom w:val="none" w:sz="0" w:space="0" w:color="auto"/>
            <w:right w:val="none" w:sz="0" w:space="0" w:color="auto"/>
          </w:divBdr>
          <w:divsChild>
            <w:div w:id="885988605">
              <w:marLeft w:val="0"/>
              <w:marRight w:val="0"/>
              <w:marTop w:val="0"/>
              <w:marBottom w:val="300"/>
              <w:divBdr>
                <w:top w:val="none" w:sz="0" w:space="0" w:color="auto"/>
                <w:left w:val="none" w:sz="0" w:space="0" w:color="auto"/>
                <w:bottom w:val="none" w:sz="0" w:space="0" w:color="auto"/>
                <w:right w:val="none" w:sz="0" w:space="0" w:color="auto"/>
              </w:divBdr>
            </w:div>
          </w:divsChild>
        </w:div>
        <w:div w:id="679159457">
          <w:marLeft w:val="0"/>
          <w:marRight w:val="0"/>
          <w:marTop w:val="0"/>
          <w:marBottom w:val="0"/>
          <w:divBdr>
            <w:top w:val="none" w:sz="0" w:space="0" w:color="auto"/>
            <w:left w:val="none" w:sz="0" w:space="0" w:color="auto"/>
            <w:bottom w:val="none" w:sz="0" w:space="0" w:color="auto"/>
            <w:right w:val="none" w:sz="0" w:space="0" w:color="auto"/>
          </w:divBdr>
          <w:divsChild>
            <w:div w:id="1229732429">
              <w:marLeft w:val="0"/>
              <w:marRight w:val="0"/>
              <w:marTop w:val="0"/>
              <w:marBottom w:val="300"/>
              <w:divBdr>
                <w:top w:val="none" w:sz="0" w:space="0" w:color="auto"/>
                <w:left w:val="none" w:sz="0" w:space="0" w:color="auto"/>
                <w:bottom w:val="none" w:sz="0" w:space="0" w:color="auto"/>
                <w:right w:val="none" w:sz="0" w:space="0" w:color="auto"/>
              </w:divBdr>
            </w:div>
          </w:divsChild>
        </w:div>
        <w:div w:id="82580333">
          <w:marLeft w:val="0"/>
          <w:marRight w:val="0"/>
          <w:marTop w:val="0"/>
          <w:marBottom w:val="0"/>
          <w:divBdr>
            <w:top w:val="none" w:sz="0" w:space="0" w:color="auto"/>
            <w:left w:val="none" w:sz="0" w:space="0" w:color="auto"/>
            <w:bottom w:val="none" w:sz="0" w:space="0" w:color="auto"/>
            <w:right w:val="none" w:sz="0" w:space="0" w:color="auto"/>
          </w:divBdr>
          <w:divsChild>
            <w:div w:id="2100515222">
              <w:marLeft w:val="0"/>
              <w:marRight w:val="0"/>
              <w:marTop w:val="0"/>
              <w:marBottom w:val="300"/>
              <w:divBdr>
                <w:top w:val="none" w:sz="0" w:space="0" w:color="auto"/>
                <w:left w:val="none" w:sz="0" w:space="0" w:color="auto"/>
                <w:bottom w:val="none" w:sz="0" w:space="0" w:color="auto"/>
                <w:right w:val="none" w:sz="0" w:space="0" w:color="auto"/>
              </w:divBdr>
            </w:div>
          </w:divsChild>
        </w:div>
        <w:div w:id="1526093308">
          <w:marLeft w:val="0"/>
          <w:marRight w:val="0"/>
          <w:marTop w:val="0"/>
          <w:marBottom w:val="0"/>
          <w:divBdr>
            <w:top w:val="none" w:sz="0" w:space="0" w:color="auto"/>
            <w:left w:val="none" w:sz="0" w:space="0" w:color="auto"/>
            <w:bottom w:val="none" w:sz="0" w:space="0" w:color="auto"/>
            <w:right w:val="none" w:sz="0" w:space="0" w:color="auto"/>
          </w:divBdr>
          <w:divsChild>
            <w:div w:id="983503852">
              <w:marLeft w:val="0"/>
              <w:marRight w:val="0"/>
              <w:marTop w:val="0"/>
              <w:marBottom w:val="300"/>
              <w:divBdr>
                <w:top w:val="none" w:sz="0" w:space="0" w:color="auto"/>
                <w:left w:val="none" w:sz="0" w:space="0" w:color="auto"/>
                <w:bottom w:val="none" w:sz="0" w:space="0" w:color="auto"/>
                <w:right w:val="none" w:sz="0" w:space="0" w:color="auto"/>
              </w:divBdr>
            </w:div>
          </w:divsChild>
        </w:div>
        <w:div w:id="1481850744">
          <w:marLeft w:val="0"/>
          <w:marRight w:val="0"/>
          <w:marTop w:val="0"/>
          <w:marBottom w:val="0"/>
          <w:divBdr>
            <w:top w:val="none" w:sz="0" w:space="0" w:color="auto"/>
            <w:left w:val="none" w:sz="0" w:space="0" w:color="auto"/>
            <w:bottom w:val="none" w:sz="0" w:space="0" w:color="auto"/>
            <w:right w:val="none" w:sz="0" w:space="0" w:color="auto"/>
          </w:divBdr>
          <w:divsChild>
            <w:div w:id="1232347054">
              <w:marLeft w:val="0"/>
              <w:marRight w:val="0"/>
              <w:marTop w:val="0"/>
              <w:marBottom w:val="300"/>
              <w:divBdr>
                <w:top w:val="none" w:sz="0" w:space="0" w:color="auto"/>
                <w:left w:val="none" w:sz="0" w:space="0" w:color="auto"/>
                <w:bottom w:val="none" w:sz="0" w:space="0" w:color="auto"/>
                <w:right w:val="none" w:sz="0" w:space="0" w:color="auto"/>
              </w:divBdr>
            </w:div>
          </w:divsChild>
        </w:div>
        <w:div w:id="906039573">
          <w:marLeft w:val="0"/>
          <w:marRight w:val="0"/>
          <w:marTop w:val="0"/>
          <w:marBottom w:val="0"/>
          <w:divBdr>
            <w:top w:val="none" w:sz="0" w:space="0" w:color="auto"/>
            <w:left w:val="none" w:sz="0" w:space="0" w:color="auto"/>
            <w:bottom w:val="none" w:sz="0" w:space="0" w:color="auto"/>
            <w:right w:val="none" w:sz="0" w:space="0" w:color="auto"/>
          </w:divBdr>
          <w:divsChild>
            <w:div w:id="2140880368">
              <w:marLeft w:val="0"/>
              <w:marRight w:val="0"/>
              <w:marTop w:val="0"/>
              <w:marBottom w:val="300"/>
              <w:divBdr>
                <w:top w:val="none" w:sz="0" w:space="0" w:color="auto"/>
                <w:left w:val="none" w:sz="0" w:space="0" w:color="auto"/>
                <w:bottom w:val="none" w:sz="0" w:space="0" w:color="auto"/>
                <w:right w:val="none" w:sz="0" w:space="0" w:color="auto"/>
              </w:divBdr>
            </w:div>
          </w:divsChild>
        </w:div>
        <w:div w:id="1105423323">
          <w:marLeft w:val="0"/>
          <w:marRight w:val="0"/>
          <w:marTop w:val="0"/>
          <w:marBottom w:val="0"/>
          <w:divBdr>
            <w:top w:val="none" w:sz="0" w:space="0" w:color="auto"/>
            <w:left w:val="none" w:sz="0" w:space="0" w:color="auto"/>
            <w:bottom w:val="none" w:sz="0" w:space="0" w:color="auto"/>
            <w:right w:val="none" w:sz="0" w:space="0" w:color="auto"/>
          </w:divBdr>
          <w:divsChild>
            <w:div w:id="13329546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00142383">
      <w:bodyDiv w:val="1"/>
      <w:marLeft w:val="0"/>
      <w:marRight w:val="0"/>
      <w:marTop w:val="0"/>
      <w:marBottom w:val="0"/>
      <w:divBdr>
        <w:top w:val="none" w:sz="0" w:space="0" w:color="auto"/>
        <w:left w:val="none" w:sz="0" w:space="0" w:color="auto"/>
        <w:bottom w:val="none" w:sz="0" w:space="0" w:color="auto"/>
        <w:right w:val="none" w:sz="0" w:space="0" w:color="auto"/>
      </w:divBdr>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47585501">
      <w:bodyDiv w:val="1"/>
      <w:marLeft w:val="0"/>
      <w:marRight w:val="0"/>
      <w:marTop w:val="0"/>
      <w:marBottom w:val="0"/>
      <w:divBdr>
        <w:top w:val="none" w:sz="0" w:space="0" w:color="auto"/>
        <w:left w:val="none" w:sz="0" w:space="0" w:color="auto"/>
        <w:bottom w:val="none" w:sz="0" w:space="0" w:color="auto"/>
        <w:right w:val="none" w:sz="0" w:space="0" w:color="auto"/>
      </w:divBdr>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21828160">
      <w:bodyDiv w:val="1"/>
      <w:marLeft w:val="0"/>
      <w:marRight w:val="0"/>
      <w:marTop w:val="0"/>
      <w:marBottom w:val="0"/>
      <w:divBdr>
        <w:top w:val="none" w:sz="0" w:space="0" w:color="auto"/>
        <w:left w:val="none" w:sz="0" w:space="0" w:color="auto"/>
        <w:bottom w:val="none" w:sz="0" w:space="0" w:color="auto"/>
        <w:right w:val="none" w:sz="0" w:space="0" w:color="auto"/>
      </w:divBdr>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798641168">
      <w:bodyDiv w:val="1"/>
      <w:marLeft w:val="0"/>
      <w:marRight w:val="0"/>
      <w:marTop w:val="0"/>
      <w:marBottom w:val="0"/>
      <w:divBdr>
        <w:top w:val="none" w:sz="0" w:space="0" w:color="auto"/>
        <w:left w:val="none" w:sz="0" w:space="0" w:color="auto"/>
        <w:bottom w:val="none" w:sz="0" w:space="0" w:color="auto"/>
        <w:right w:val="none" w:sz="0" w:space="0" w:color="auto"/>
      </w:divBdr>
    </w:div>
    <w:div w:id="1806968305">
      <w:bodyDiv w:val="1"/>
      <w:marLeft w:val="0"/>
      <w:marRight w:val="0"/>
      <w:marTop w:val="0"/>
      <w:marBottom w:val="0"/>
      <w:divBdr>
        <w:top w:val="none" w:sz="0" w:space="0" w:color="auto"/>
        <w:left w:val="none" w:sz="0" w:space="0" w:color="auto"/>
        <w:bottom w:val="none" w:sz="0" w:space="0" w:color="auto"/>
        <w:right w:val="none" w:sz="0" w:space="0" w:color="auto"/>
      </w:divBdr>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854569663">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18993020">
      <w:bodyDiv w:val="1"/>
      <w:marLeft w:val="0"/>
      <w:marRight w:val="0"/>
      <w:marTop w:val="0"/>
      <w:marBottom w:val="0"/>
      <w:divBdr>
        <w:top w:val="none" w:sz="0" w:space="0" w:color="auto"/>
        <w:left w:val="none" w:sz="0" w:space="0" w:color="auto"/>
        <w:bottom w:val="none" w:sz="0" w:space="0" w:color="auto"/>
        <w:right w:val="none" w:sz="0" w:space="0" w:color="auto"/>
      </w:divBdr>
      <w:divsChild>
        <w:div w:id="1864317703">
          <w:marLeft w:val="0"/>
          <w:marRight w:val="0"/>
          <w:marTop w:val="0"/>
          <w:marBottom w:val="0"/>
          <w:divBdr>
            <w:top w:val="none" w:sz="0" w:space="0" w:color="auto"/>
            <w:left w:val="none" w:sz="0" w:space="0" w:color="auto"/>
            <w:bottom w:val="none" w:sz="0" w:space="0" w:color="auto"/>
            <w:right w:val="none" w:sz="0" w:space="0" w:color="auto"/>
          </w:divBdr>
        </w:div>
        <w:div w:id="593783273">
          <w:marLeft w:val="0"/>
          <w:marRight w:val="0"/>
          <w:marTop w:val="0"/>
          <w:marBottom w:val="0"/>
          <w:divBdr>
            <w:top w:val="none" w:sz="0" w:space="0" w:color="auto"/>
            <w:left w:val="none" w:sz="0" w:space="0" w:color="auto"/>
            <w:bottom w:val="none" w:sz="0" w:space="0" w:color="auto"/>
            <w:right w:val="none" w:sz="0" w:space="0" w:color="auto"/>
          </w:divBdr>
        </w:div>
        <w:div w:id="725026652">
          <w:marLeft w:val="0"/>
          <w:marRight w:val="0"/>
          <w:marTop w:val="0"/>
          <w:marBottom w:val="0"/>
          <w:divBdr>
            <w:top w:val="none" w:sz="0" w:space="0" w:color="auto"/>
            <w:left w:val="none" w:sz="0" w:space="0" w:color="auto"/>
            <w:bottom w:val="none" w:sz="0" w:space="0" w:color="auto"/>
            <w:right w:val="none" w:sz="0" w:space="0" w:color="auto"/>
          </w:divBdr>
        </w:div>
        <w:div w:id="1301224745">
          <w:marLeft w:val="0"/>
          <w:marRight w:val="0"/>
          <w:marTop w:val="0"/>
          <w:marBottom w:val="0"/>
          <w:divBdr>
            <w:top w:val="none" w:sz="0" w:space="0" w:color="auto"/>
            <w:left w:val="none" w:sz="0" w:space="0" w:color="auto"/>
            <w:bottom w:val="none" w:sz="0" w:space="0" w:color="auto"/>
            <w:right w:val="none" w:sz="0" w:space="0" w:color="auto"/>
          </w:divBdr>
        </w:div>
        <w:div w:id="1212379341">
          <w:marLeft w:val="0"/>
          <w:marRight w:val="0"/>
          <w:marTop w:val="0"/>
          <w:marBottom w:val="0"/>
          <w:divBdr>
            <w:top w:val="none" w:sz="0" w:space="0" w:color="auto"/>
            <w:left w:val="none" w:sz="0" w:space="0" w:color="auto"/>
            <w:bottom w:val="none" w:sz="0" w:space="0" w:color="auto"/>
            <w:right w:val="none" w:sz="0" w:space="0" w:color="auto"/>
          </w:divBdr>
        </w:div>
        <w:div w:id="264312952">
          <w:marLeft w:val="0"/>
          <w:marRight w:val="0"/>
          <w:marTop w:val="0"/>
          <w:marBottom w:val="0"/>
          <w:divBdr>
            <w:top w:val="none" w:sz="0" w:space="0" w:color="auto"/>
            <w:left w:val="none" w:sz="0" w:space="0" w:color="auto"/>
            <w:bottom w:val="none" w:sz="0" w:space="0" w:color="auto"/>
            <w:right w:val="none" w:sz="0" w:space="0" w:color="auto"/>
          </w:divBdr>
        </w:div>
        <w:div w:id="1421297582">
          <w:marLeft w:val="0"/>
          <w:marRight w:val="0"/>
          <w:marTop w:val="0"/>
          <w:marBottom w:val="0"/>
          <w:divBdr>
            <w:top w:val="none" w:sz="0" w:space="0" w:color="auto"/>
            <w:left w:val="none" w:sz="0" w:space="0" w:color="auto"/>
            <w:bottom w:val="none" w:sz="0" w:space="0" w:color="auto"/>
            <w:right w:val="none" w:sz="0" w:space="0" w:color="auto"/>
          </w:divBdr>
        </w:div>
        <w:div w:id="1928224844">
          <w:marLeft w:val="0"/>
          <w:marRight w:val="0"/>
          <w:marTop w:val="0"/>
          <w:marBottom w:val="0"/>
          <w:divBdr>
            <w:top w:val="none" w:sz="0" w:space="0" w:color="auto"/>
            <w:left w:val="none" w:sz="0" w:space="0" w:color="auto"/>
            <w:bottom w:val="none" w:sz="0" w:space="0" w:color="auto"/>
            <w:right w:val="none" w:sz="0" w:space="0" w:color="auto"/>
          </w:divBdr>
        </w:div>
        <w:div w:id="1672639899">
          <w:marLeft w:val="0"/>
          <w:marRight w:val="0"/>
          <w:marTop w:val="0"/>
          <w:marBottom w:val="0"/>
          <w:divBdr>
            <w:top w:val="none" w:sz="0" w:space="0" w:color="auto"/>
            <w:left w:val="none" w:sz="0" w:space="0" w:color="auto"/>
            <w:bottom w:val="none" w:sz="0" w:space="0" w:color="auto"/>
            <w:right w:val="none" w:sz="0" w:space="0" w:color="auto"/>
          </w:divBdr>
        </w:div>
        <w:div w:id="1986353539">
          <w:marLeft w:val="0"/>
          <w:marRight w:val="0"/>
          <w:marTop w:val="0"/>
          <w:marBottom w:val="0"/>
          <w:divBdr>
            <w:top w:val="none" w:sz="0" w:space="0" w:color="auto"/>
            <w:left w:val="none" w:sz="0" w:space="0" w:color="auto"/>
            <w:bottom w:val="none" w:sz="0" w:space="0" w:color="auto"/>
            <w:right w:val="none" w:sz="0" w:space="0" w:color="auto"/>
          </w:divBdr>
        </w:div>
        <w:div w:id="422383461">
          <w:marLeft w:val="0"/>
          <w:marRight w:val="0"/>
          <w:marTop w:val="0"/>
          <w:marBottom w:val="0"/>
          <w:divBdr>
            <w:top w:val="none" w:sz="0" w:space="0" w:color="auto"/>
            <w:left w:val="none" w:sz="0" w:space="0" w:color="auto"/>
            <w:bottom w:val="none" w:sz="0" w:space="0" w:color="auto"/>
            <w:right w:val="none" w:sz="0" w:space="0" w:color="auto"/>
          </w:divBdr>
        </w:div>
        <w:div w:id="774833948">
          <w:marLeft w:val="0"/>
          <w:marRight w:val="0"/>
          <w:marTop w:val="0"/>
          <w:marBottom w:val="0"/>
          <w:divBdr>
            <w:top w:val="none" w:sz="0" w:space="0" w:color="auto"/>
            <w:left w:val="none" w:sz="0" w:space="0" w:color="auto"/>
            <w:bottom w:val="none" w:sz="0" w:space="0" w:color="auto"/>
            <w:right w:val="none" w:sz="0" w:space="0" w:color="auto"/>
          </w:divBdr>
        </w:div>
        <w:div w:id="969090531">
          <w:marLeft w:val="0"/>
          <w:marRight w:val="0"/>
          <w:marTop w:val="0"/>
          <w:marBottom w:val="0"/>
          <w:divBdr>
            <w:top w:val="none" w:sz="0" w:space="0" w:color="auto"/>
            <w:left w:val="none" w:sz="0" w:space="0" w:color="auto"/>
            <w:bottom w:val="none" w:sz="0" w:space="0" w:color="auto"/>
            <w:right w:val="none" w:sz="0" w:space="0" w:color="auto"/>
          </w:divBdr>
        </w:div>
      </w:divsChild>
    </w:div>
    <w:div w:id="2028097512">
      <w:bodyDiv w:val="1"/>
      <w:marLeft w:val="0"/>
      <w:marRight w:val="0"/>
      <w:marTop w:val="0"/>
      <w:marBottom w:val="0"/>
      <w:divBdr>
        <w:top w:val="none" w:sz="0" w:space="0" w:color="auto"/>
        <w:left w:val="none" w:sz="0" w:space="0" w:color="auto"/>
        <w:bottom w:val="none" w:sz="0" w:space="0" w:color="auto"/>
        <w:right w:val="none" w:sz="0" w:space="0" w:color="auto"/>
      </w:divBdr>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 w:id="203830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info@vaitravel.gr" TargetMode="External"/><Relationship Id="rId2" Type="http://schemas.openxmlformats.org/officeDocument/2006/relationships/oleObject" Target="embeddings/oleObject1.bin"/><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1791</TotalTime>
  <Pages>2</Pages>
  <Words>844</Words>
  <Characters>4560</Characters>
  <Application>Microsoft Office Word</Application>
  <DocSecurity>0</DocSecurity>
  <Lines>38</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5394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tickets</cp:lastModifiedBy>
  <cp:revision>111</cp:revision>
  <cp:lastPrinted>2024-02-02T11:22:00Z</cp:lastPrinted>
  <dcterms:created xsi:type="dcterms:W3CDTF">2017-11-08T09:06:00Z</dcterms:created>
  <dcterms:modified xsi:type="dcterms:W3CDTF">2026-09-15T12:57:00Z</dcterms:modified>
</cp:coreProperties>
</file>