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E56" w:rsidRPr="00E95E56" w:rsidRDefault="00E95E56" w:rsidP="00E95E56">
      <w:pPr>
        <w:autoSpaceDE w:val="0"/>
        <w:jc w:val="center"/>
        <w:rPr>
          <w:rFonts w:ascii="Tahoma" w:eastAsia="OfficinaSansITCHel-Book" w:hAnsi="Tahoma" w:cs="Tahoma"/>
          <w:b/>
          <w:color w:val="000000"/>
          <w:sz w:val="76"/>
          <w:szCs w:val="76"/>
        </w:rPr>
      </w:pPr>
      <w:r w:rsidRPr="00E95E56">
        <w:rPr>
          <w:rFonts w:ascii="Tahoma" w:eastAsia="OfficinaSansITCHel-Book" w:hAnsi="Tahoma" w:cs="Tahoma"/>
          <w:b/>
          <w:color w:val="000000" w:themeColor="text1"/>
          <w:sz w:val="76"/>
          <w:szCs w:val="76"/>
        </w:rPr>
        <w:t>ΛΙΣΣΑΒΩΝΑ</w:t>
      </w:r>
    </w:p>
    <w:p w:rsidR="006D4D29" w:rsidRDefault="00E95E56" w:rsidP="006D4D29">
      <w:pPr>
        <w:autoSpaceDE w:val="0"/>
        <w:jc w:val="center"/>
        <w:rPr>
          <w:rFonts w:ascii="Tahoma" w:eastAsia="OfficinaSansITCHel-Book" w:hAnsi="Tahoma" w:cs="Tahoma"/>
          <w:b/>
          <w:color w:val="000000" w:themeColor="text1"/>
          <w:sz w:val="36"/>
        </w:rPr>
      </w:pPr>
      <w:r w:rsidRPr="00E95E56">
        <w:rPr>
          <w:rFonts w:ascii="Tahoma" w:eastAsia="OfficinaSansITCHel-Book" w:hAnsi="Tahoma" w:cs="Tahoma"/>
          <w:b/>
          <w:color w:val="000000"/>
          <w:sz w:val="36"/>
        </w:rPr>
        <w:t>ΣΙΝΤΡΑ, ΚΑΣΚΑΪΣ, ΕΣΤΟΡΙΛ,</w:t>
      </w:r>
      <w:r w:rsidR="006D4D29">
        <w:rPr>
          <w:rFonts w:ascii="Tahoma" w:eastAsia="OfficinaSansITCHel-Book" w:hAnsi="Tahoma" w:cs="Tahoma"/>
          <w:b/>
          <w:color w:val="000000" w:themeColor="text1"/>
          <w:sz w:val="36"/>
        </w:rPr>
        <w:t xml:space="preserve"> </w:t>
      </w:r>
    </w:p>
    <w:p w:rsidR="00E95E56" w:rsidRDefault="00937CD9" w:rsidP="006D4D29">
      <w:pPr>
        <w:autoSpaceDE w:val="0"/>
        <w:jc w:val="center"/>
        <w:rPr>
          <w:rFonts w:ascii="Tahoma" w:eastAsia="OfficinaSansITCHel-Book" w:hAnsi="Tahoma" w:cs="Tahoma"/>
          <w:b/>
          <w:color w:val="000000"/>
          <w:sz w:val="40"/>
        </w:rPr>
      </w:pPr>
      <w:r>
        <w:rPr>
          <w:rFonts w:ascii="Tahoma" w:eastAsia="OfficinaSansITCHel-Book" w:hAnsi="Tahoma" w:cs="Tahoma"/>
          <w:b/>
          <w:color w:val="000000"/>
          <w:sz w:val="40"/>
        </w:rPr>
        <w:t xml:space="preserve">Διάρκεια: </w:t>
      </w:r>
      <w:r w:rsidR="00E95E56" w:rsidRPr="00E95E56">
        <w:rPr>
          <w:rFonts w:ascii="Tahoma" w:eastAsia="OfficinaSansITCHel-Book" w:hAnsi="Tahoma" w:cs="Tahoma"/>
          <w:b/>
          <w:color w:val="000000"/>
          <w:sz w:val="40"/>
        </w:rPr>
        <w:t>4 ημέρες</w:t>
      </w:r>
    </w:p>
    <w:p w:rsidR="006D4D29" w:rsidRDefault="00937CD9" w:rsidP="006D4D29">
      <w:pPr>
        <w:autoSpaceDE w:val="0"/>
        <w:jc w:val="center"/>
        <w:rPr>
          <w:rFonts w:ascii="Tahoma" w:eastAsia="OfficinaSansITCHel-Book" w:hAnsi="Tahoma" w:cs="Tahoma"/>
          <w:b/>
          <w:color w:val="000000"/>
          <w:sz w:val="40"/>
        </w:rPr>
      </w:pPr>
      <w:r>
        <w:rPr>
          <w:rFonts w:ascii="Tahoma" w:eastAsia="OfficinaSansITCHel-Book" w:hAnsi="Tahoma" w:cs="Tahoma"/>
          <w:b/>
          <w:color w:val="000000"/>
          <w:sz w:val="40"/>
        </w:rPr>
        <w:t>Αναχώρηση</w:t>
      </w:r>
      <w:r w:rsidR="006D4D29">
        <w:rPr>
          <w:rFonts w:ascii="Tahoma" w:eastAsia="OfficinaSansITCHel-Book" w:hAnsi="Tahoma" w:cs="Tahoma"/>
          <w:b/>
          <w:color w:val="000000"/>
          <w:sz w:val="40"/>
        </w:rPr>
        <w:t>: 26/11/26 – 29/11/26</w:t>
      </w:r>
    </w:p>
    <w:p w:rsidR="00C15B03" w:rsidRPr="006D4D29" w:rsidRDefault="00C15B03" w:rsidP="006D4D29">
      <w:pPr>
        <w:autoSpaceDE w:val="0"/>
        <w:jc w:val="center"/>
        <w:rPr>
          <w:rFonts w:ascii="Tahoma" w:eastAsia="OfficinaSansITCHel-Book" w:hAnsi="Tahoma" w:cs="Tahoma"/>
          <w:b/>
          <w:color w:val="000000" w:themeColor="text1"/>
          <w:sz w:val="36"/>
        </w:rPr>
      </w:pPr>
    </w:p>
    <w:p w:rsidR="00E95E56" w:rsidRPr="007E06F5" w:rsidRDefault="00E95E56" w:rsidP="00E95E56">
      <w:pPr>
        <w:autoSpaceDE w:val="0"/>
        <w:jc w:val="center"/>
        <w:rPr>
          <w:rFonts w:ascii="Tahoma" w:hAnsi="Tahoma" w:cs="Tahoma"/>
          <w:color w:val="000000" w:themeColor="text1"/>
          <w:sz w:val="14"/>
          <w:lang w:val="en-US"/>
        </w:rPr>
      </w:pPr>
    </w:p>
    <w:p w:rsidR="00E95E56" w:rsidRPr="00E95E56" w:rsidRDefault="00E95E56" w:rsidP="00E95E56">
      <w:pPr>
        <w:autoSpaceDE w:val="0"/>
        <w:rPr>
          <w:rFonts w:ascii="Tahoma" w:eastAsia="OfficinaSansITCHel-Book" w:hAnsi="Tahoma" w:cs="Tahoma"/>
          <w:b/>
          <w:bCs/>
          <w:color w:val="000000"/>
          <w:sz w:val="22"/>
          <w:szCs w:val="22"/>
        </w:rPr>
      </w:pPr>
      <w:r w:rsidRPr="00E95E56">
        <w:rPr>
          <w:rFonts w:ascii="Tahoma" w:eastAsia="OfficinaSansITCHel-Book" w:hAnsi="Tahoma" w:cs="Tahoma"/>
          <w:b/>
          <w:bCs/>
          <w:color w:val="000000"/>
          <w:sz w:val="22"/>
          <w:szCs w:val="22"/>
        </w:rPr>
        <w:t xml:space="preserve">1η </w:t>
      </w:r>
      <w:r w:rsidR="006D4D29">
        <w:rPr>
          <w:rFonts w:ascii="Tahoma" w:eastAsia="OfficinaSansITCHel-Book" w:hAnsi="Tahoma" w:cs="Tahoma"/>
          <w:b/>
          <w:bCs/>
          <w:color w:val="000000"/>
          <w:sz w:val="22"/>
          <w:szCs w:val="22"/>
        </w:rPr>
        <w:t>η</w:t>
      </w:r>
      <w:r w:rsidRPr="00E95E56">
        <w:rPr>
          <w:rFonts w:ascii="Tahoma" w:eastAsia="OfficinaSansITCHel-Book" w:hAnsi="Tahoma" w:cs="Tahoma"/>
          <w:b/>
          <w:bCs/>
          <w:color w:val="000000"/>
          <w:sz w:val="22"/>
          <w:szCs w:val="22"/>
        </w:rPr>
        <w:t>μέρα</w:t>
      </w:r>
      <w:r w:rsidR="006D4D29">
        <w:rPr>
          <w:rFonts w:ascii="Tahoma" w:eastAsia="OfficinaSansITCHel-Book" w:hAnsi="Tahoma" w:cs="Tahoma"/>
          <w:b/>
          <w:bCs/>
          <w:color w:val="000000"/>
          <w:sz w:val="22"/>
          <w:szCs w:val="22"/>
        </w:rPr>
        <w:t>:</w:t>
      </w:r>
      <w:r w:rsidRPr="00E95E56">
        <w:rPr>
          <w:rFonts w:ascii="Tahoma" w:eastAsia="OfficinaSansITCHel-Book" w:hAnsi="Tahoma" w:cs="Tahoma"/>
          <w:b/>
          <w:bCs/>
          <w:color w:val="000000"/>
          <w:sz w:val="22"/>
          <w:szCs w:val="22"/>
        </w:rPr>
        <w:t xml:space="preserve"> ΑΘΗΝΑ – ΛΙΣΣΑΒΩΝΑ</w:t>
      </w:r>
    </w:p>
    <w:p w:rsidR="00E95E56" w:rsidRPr="00E95E56" w:rsidRDefault="00E95E56" w:rsidP="00E95E56">
      <w:pPr>
        <w:autoSpaceDE w:val="0"/>
        <w:jc w:val="both"/>
        <w:rPr>
          <w:rFonts w:ascii="Tahoma" w:eastAsia="OfficinaSansITCHel-Book" w:hAnsi="Tahoma" w:cs="Tahoma"/>
          <w:color w:val="000000" w:themeColor="text1"/>
          <w:sz w:val="22"/>
          <w:szCs w:val="22"/>
        </w:rPr>
      </w:pPr>
      <w:r w:rsidRPr="00E95E56">
        <w:rPr>
          <w:rFonts w:ascii="Tahoma" w:eastAsia="OfficinaSansITCHel-Book" w:hAnsi="Tahoma" w:cs="Tahoma"/>
          <w:color w:val="000000"/>
          <w:sz w:val="22"/>
          <w:szCs w:val="22"/>
        </w:rPr>
        <w:t xml:space="preserve">Συγκέντρωση στο αεροδρόμιο και αναχώρηση με </w:t>
      </w:r>
      <w:r w:rsidRPr="00E95E56">
        <w:rPr>
          <w:rFonts w:ascii="Tahoma" w:eastAsia="OfficinaSansITCHel-Book" w:hAnsi="Tahoma" w:cs="Tahoma"/>
          <w:b/>
          <w:color w:val="000000"/>
          <w:sz w:val="22"/>
          <w:szCs w:val="22"/>
        </w:rPr>
        <w:t>απευθείας πτήση</w:t>
      </w:r>
      <w:r w:rsidRPr="00E95E56">
        <w:rPr>
          <w:rFonts w:ascii="Tahoma" w:eastAsia="OfficinaSansITCHel-Book" w:hAnsi="Tahoma" w:cs="Tahoma"/>
          <w:color w:val="000000"/>
          <w:sz w:val="22"/>
          <w:szCs w:val="22"/>
        </w:rPr>
        <w:t xml:space="preserve">  για την Λισσαβώνα, την πορτογαλική πρωτεύουσα, η οποία είναι κτισμένη στους επτά λόφους του ποταμού Tagus. Άφιξη στην γενέτειρα του fado, με τα στενά, γραφικά σοκάκια, τα σπίτια με τις κεραμοσκεπές και τις στολισμένες με πολύχρωμα πλακάκια προσόψεις. Μεταφορά για τακτοποίηση στο ξενοδοχείο και χρόνος ελεύθερος για μια πρώτη γνωριμία με την πόλη. Περπατήστε ως την Placa Rossio, εκεί όπου χτυπάει δυνατά η καρδιά της Λισσαβώνας, αφεθείτε στις γαστρονομικές απολαύσεις και παρασυρθείτε στους έντονους ρυθμούς της πόλης.</w:t>
      </w:r>
    </w:p>
    <w:p w:rsidR="00E95E56" w:rsidRPr="00C15B03" w:rsidRDefault="00E95E56" w:rsidP="00E95E56">
      <w:pPr>
        <w:autoSpaceDE w:val="0"/>
        <w:jc w:val="both"/>
        <w:rPr>
          <w:rFonts w:ascii="Tahoma" w:eastAsia="OfficinaSansITCHel-Book" w:hAnsi="Tahoma" w:cs="Tahoma"/>
          <w:color w:val="000000" w:themeColor="text1"/>
          <w:sz w:val="22"/>
          <w:szCs w:val="22"/>
        </w:rPr>
      </w:pPr>
    </w:p>
    <w:p w:rsidR="00E95E56" w:rsidRPr="00E95E56" w:rsidRDefault="00E95E56" w:rsidP="00E95E56">
      <w:pPr>
        <w:autoSpaceDE w:val="0"/>
        <w:jc w:val="both"/>
        <w:rPr>
          <w:rFonts w:ascii="Tahoma" w:eastAsia="OfficinaSansITCHel-Book" w:hAnsi="Tahoma" w:cs="Tahoma"/>
          <w:color w:val="000000"/>
          <w:sz w:val="22"/>
          <w:szCs w:val="22"/>
        </w:rPr>
      </w:pPr>
      <w:r w:rsidRPr="00E95E56">
        <w:rPr>
          <w:rFonts w:ascii="Tahoma" w:eastAsia="OfficinaSansITCHel-Book" w:hAnsi="Tahoma" w:cs="Tahoma"/>
          <w:b/>
          <w:bCs/>
          <w:color w:val="000000"/>
          <w:sz w:val="22"/>
          <w:szCs w:val="22"/>
        </w:rPr>
        <w:t xml:space="preserve">2η </w:t>
      </w:r>
      <w:r w:rsidR="00C15B03">
        <w:rPr>
          <w:rFonts w:ascii="Tahoma" w:eastAsia="OfficinaSansITCHel-Book" w:hAnsi="Tahoma" w:cs="Tahoma"/>
          <w:b/>
          <w:bCs/>
          <w:color w:val="000000"/>
          <w:sz w:val="22"/>
          <w:szCs w:val="22"/>
        </w:rPr>
        <w:t>ημέ</w:t>
      </w:r>
      <w:r w:rsidR="00C15B03" w:rsidRPr="00E95E56">
        <w:rPr>
          <w:rFonts w:ascii="Tahoma" w:eastAsia="OfficinaSansITCHel-Book" w:hAnsi="Tahoma" w:cs="Tahoma"/>
          <w:b/>
          <w:bCs/>
          <w:color w:val="000000"/>
          <w:sz w:val="22"/>
          <w:szCs w:val="22"/>
        </w:rPr>
        <w:t>ρα</w:t>
      </w:r>
      <w:r w:rsidR="00C15B03">
        <w:rPr>
          <w:rFonts w:ascii="Tahoma" w:eastAsia="OfficinaSansITCHel-Book" w:hAnsi="Tahoma" w:cs="Tahoma"/>
          <w:b/>
          <w:bCs/>
          <w:color w:val="000000"/>
          <w:sz w:val="22"/>
          <w:szCs w:val="22"/>
        </w:rPr>
        <w:t>:</w:t>
      </w:r>
      <w:r w:rsidRPr="00E95E56">
        <w:rPr>
          <w:rFonts w:ascii="Tahoma" w:eastAsia="OfficinaSansITCHel-Book" w:hAnsi="Tahoma" w:cs="Tahoma"/>
          <w:b/>
          <w:bCs/>
          <w:color w:val="000000"/>
          <w:sz w:val="22"/>
          <w:szCs w:val="22"/>
        </w:rPr>
        <w:t xml:space="preserve"> ΛΙΣΣΑΒΩΝΑ</w:t>
      </w:r>
    </w:p>
    <w:p w:rsidR="00E95E56" w:rsidRPr="00E95E56" w:rsidRDefault="00E95E56" w:rsidP="00E95E56">
      <w:pPr>
        <w:autoSpaceDE w:val="0"/>
        <w:jc w:val="both"/>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 xml:space="preserve">Η σημερινή μας ξενάγηση είναι αφιερωμένη στην γραφική και φιλόξενη πόλη, που διατηρεί έως και σήμερα το λατινικό ένδοξο χαρακτήρα της. Ένα από τα πιο φημισμένα αξιοθέατα της πόλης είναι το </w:t>
      </w:r>
      <w:r w:rsidRPr="00E95E56">
        <w:rPr>
          <w:rFonts w:ascii="Tahoma" w:eastAsia="OfficinaSansITCHel-Book" w:hAnsi="Tahoma" w:cs="Tahoma"/>
          <w:b/>
          <w:color w:val="000000"/>
          <w:sz w:val="22"/>
          <w:szCs w:val="22"/>
        </w:rPr>
        <w:t>Μουσείο με τις Βασιλικές Άμαξες</w:t>
      </w:r>
      <w:r w:rsidRPr="00E95E56">
        <w:rPr>
          <w:rFonts w:ascii="Tahoma" w:eastAsia="OfficinaSansITCHel-Book" w:hAnsi="Tahoma" w:cs="Tahoma"/>
          <w:color w:val="000000"/>
          <w:sz w:val="22"/>
          <w:szCs w:val="22"/>
        </w:rPr>
        <w:t xml:space="preserve">, όπου θα θαυμάσουμε μια μοναδική σε πολυτέλεια και πλούτο συλλογή που χρονολογείται ανάμεσα στον 17ο και 19ο αιώνα. Επόμενος σταθμός μας είναι το μοναστήρι των Ιερωνυμιτών, το πιο εντυπωσιακό σύμβολο της πορτογαλικής δύναμης και πλούτου. Στη συνέχεια θα επισκεφθούμε το </w:t>
      </w:r>
      <w:r w:rsidRPr="00E95E56">
        <w:rPr>
          <w:rFonts w:ascii="Tahoma" w:eastAsia="OfficinaSansITCHel-Book" w:hAnsi="Tahoma" w:cs="Tahoma"/>
          <w:b/>
          <w:color w:val="000000"/>
          <w:sz w:val="22"/>
          <w:szCs w:val="22"/>
        </w:rPr>
        <w:t>μνημείο των Ανακαλύψεων</w:t>
      </w:r>
      <w:r w:rsidRPr="00E95E56">
        <w:rPr>
          <w:rFonts w:ascii="Tahoma" w:eastAsia="OfficinaSansITCHel-Book" w:hAnsi="Tahoma" w:cs="Tahoma"/>
          <w:color w:val="000000"/>
          <w:sz w:val="22"/>
          <w:szCs w:val="22"/>
        </w:rPr>
        <w:t xml:space="preserve"> καθώς και τον χαρακτηριστικό </w:t>
      </w:r>
      <w:r w:rsidRPr="00E95E56">
        <w:rPr>
          <w:rFonts w:ascii="Tahoma" w:eastAsia="OfficinaSansITCHel-Book" w:hAnsi="Tahoma" w:cs="Tahoma"/>
          <w:b/>
          <w:color w:val="000000"/>
          <w:sz w:val="22"/>
          <w:szCs w:val="22"/>
        </w:rPr>
        <w:t>Πύργο του Μπελέμ</w:t>
      </w:r>
      <w:r w:rsidRPr="00E95E56">
        <w:rPr>
          <w:rFonts w:ascii="Tahoma" w:eastAsia="OfficinaSansITCHel-Book" w:hAnsi="Tahoma" w:cs="Tahoma"/>
          <w:color w:val="000000"/>
          <w:sz w:val="22"/>
          <w:szCs w:val="22"/>
        </w:rPr>
        <w:t xml:space="preserve">, που χτίστηκε το 1515 κοντά στις όχθεις του ποταμού Tagus για να προστατεύσει τις εκβολές του ποταμού και έχει χαρακτηριστεί από την UNESCO ως μνημείο παγκόσμιας κληρονομιάς απ’ όπου ξεκίνησαν οι Πορτογάλοι θαλασσοπόροι για τα πέρατα της γης. Το απόγευμα περιπλανηθείτε στα στενά καλντερίμια της μεσαιωνικής συνοικίας </w:t>
      </w:r>
      <w:r w:rsidRPr="00E95E56">
        <w:rPr>
          <w:rFonts w:ascii="Tahoma" w:eastAsia="OfficinaSansITCHel-Book" w:hAnsi="Tahoma" w:cs="Tahoma"/>
          <w:b/>
          <w:color w:val="000000"/>
          <w:sz w:val="22"/>
          <w:szCs w:val="22"/>
        </w:rPr>
        <w:t>Αλφάμα</w:t>
      </w:r>
      <w:r w:rsidRPr="00E95E56">
        <w:rPr>
          <w:rFonts w:ascii="Tahoma" w:eastAsia="OfficinaSansITCHel-Book" w:hAnsi="Tahoma" w:cs="Tahoma"/>
          <w:color w:val="000000"/>
          <w:sz w:val="22"/>
          <w:szCs w:val="22"/>
        </w:rPr>
        <w:t xml:space="preserve"> ως το </w:t>
      </w:r>
      <w:r w:rsidRPr="00E95E56">
        <w:rPr>
          <w:rFonts w:ascii="Tahoma" w:eastAsia="OfficinaSansITCHel-Book" w:hAnsi="Tahoma" w:cs="Tahoma"/>
          <w:b/>
          <w:color w:val="000000"/>
          <w:sz w:val="22"/>
          <w:szCs w:val="22"/>
        </w:rPr>
        <w:t>Κάστρο του Αγίου Γεωργίου</w:t>
      </w:r>
      <w:r w:rsidRPr="00E95E56">
        <w:rPr>
          <w:rFonts w:ascii="Tahoma" w:eastAsia="OfficinaSansITCHel-Book" w:hAnsi="Tahoma" w:cs="Tahoma"/>
          <w:color w:val="000000"/>
          <w:sz w:val="22"/>
          <w:szCs w:val="22"/>
        </w:rPr>
        <w:t xml:space="preserve"> για να απολαύσετε μια πανοραμική θέα της Λισσαβώνας. To βράδυ σας προτείνουμε να απολαύσετε τα παραδοσιακά πορτογαλικά τραγούδια fado, που έγιναν γνωστά σε όλο τον κόσμο από την φημισμένη τραγουδίστρια Αmalia Rodrigues.</w:t>
      </w:r>
    </w:p>
    <w:p w:rsidR="00E95E56" w:rsidRPr="00E95E56" w:rsidRDefault="00E95E56" w:rsidP="00E95E56">
      <w:pPr>
        <w:autoSpaceDE w:val="0"/>
        <w:rPr>
          <w:rFonts w:ascii="Tahoma" w:hAnsi="Tahoma" w:cs="Tahoma"/>
          <w:color w:val="000000"/>
        </w:rPr>
      </w:pPr>
    </w:p>
    <w:p w:rsidR="00E95E56" w:rsidRPr="00E95E56" w:rsidRDefault="00E95E56" w:rsidP="00E95E56">
      <w:pPr>
        <w:autoSpaceDE w:val="0"/>
        <w:rPr>
          <w:rFonts w:ascii="Tahoma" w:eastAsia="OfficinaSansITCHel-Book" w:hAnsi="Tahoma" w:cs="Tahoma"/>
          <w:b/>
          <w:bCs/>
          <w:color w:val="000000"/>
          <w:sz w:val="22"/>
          <w:szCs w:val="22"/>
        </w:rPr>
      </w:pPr>
      <w:r w:rsidRPr="00E95E56">
        <w:rPr>
          <w:rFonts w:ascii="Tahoma" w:eastAsia="OfficinaSansITCHel-Book" w:hAnsi="Tahoma" w:cs="Tahoma"/>
          <w:b/>
          <w:bCs/>
          <w:color w:val="000000"/>
          <w:sz w:val="22"/>
          <w:szCs w:val="22"/>
        </w:rPr>
        <w:t xml:space="preserve">3η </w:t>
      </w:r>
      <w:r w:rsidR="006D4D29">
        <w:rPr>
          <w:rFonts w:ascii="Tahoma" w:eastAsia="OfficinaSansITCHel-Book" w:hAnsi="Tahoma" w:cs="Tahoma"/>
          <w:b/>
          <w:bCs/>
          <w:color w:val="000000"/>
          <w:sz w:val="22"/>
          <w:szCs w:val="22"/>
        </w:rPr>
        <w:t>η</w:t>
      </w:r>
      <w:r w:rsidRPr="00E95E56">
        <w:rPr>
          <w:rFonts w:ascii="Tahoma" w:eastAsia="OfficinaSansITCHel-Book" w:hAnsi="Tahoma" w:cs="Tahoma"/>
          <w:b/>
          <w:bCs/>
          <w:color w:val="000000"/>
          <w:sz w:val="22"/>
          <w:szCs w:val="22"/>
        </w:rPr>
        <w:t>μέρα</w:t>
      </w:r>
      <w:r w:rsidR="006D4D29">
        <w:rPr>
          <w:rFonts w:ascii="Tahoma" w:eastAsia="OfficinaSansITCHel-Book" w:hAnsi="Tahoma" w:cs="Tahoma"/>
          <w:b/>
          <w:bCs/>
          <w:color w:val="000000"/>
          <w:sz w:val="22"/>
          <w:szCs w:val="22"/>
        </w:rPr>
        <w:t>:</w:t>
      </w:r>
      <w:r w:rsidRPr="00E95E56">
        <w:rPr>
          <w:rFonts w:ascii="Tahoma" w:eastAsia="OfficinaSansITCHel-Book" w:hAnsi="Tahoma" w:cs="Tahoma"/>
          <w:b/>
          <w:bCs/>
          <w:color w:val="000000"/>
          <w:sz w:val="22"/>
          <w:szCs w:val="22"/>
        </w:rPr>
        <w:t xml:space="preserve"> ΛΙΣΣΑΒΩΝΑ - ΣΙΝΤΡΑ - ΚΑΣΚΑΪΣ – ΕΣΤΟΡΙΛ</w:t>
      </w:r>
    </w:p>
    <w:p w:rsidR="00E95E56" w:rsidRPr="00E95E56" w:rsidRDefault="00E95E56" w:rsidP="00E95E56">
      <w:pPr>
        <w:autoSpaceDE w:val="0"/>
        <w:jc w:val="both"/>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 xml:space="preserve">Μετά το πρωινό, αναχωρούμε για μια ευχάριστη εκδρομή στα περίχωρα της Λισσαβώνας. Πρώτη μας στάση η Σίντρα, θερινή κατοικία των βασιλέων, μια πόλη που αφθονεί σε φυσική ομορφιά και χαρακτηρίζεται από την ιστορική και πολιτιστική κληρονομιά της. </w:t>
      </w:r>
      <w:r w:rsidRPr="00E95E56">
        <w:rPr>
          <w:rFonts w:ascii="Tahoma" w:eastAsia="OfficinaSansITCHel-Book" w:hAnsi="Tahoma" w:cs="Tahoma"/>
          <w:b/>
          <w:color w:val="000000"/>
          <w:sz w:val="22"/>
          <w:szCs w:val="22"/>
        </w:rPr>
        <w:t>Το Παλάθιο Ρεάλ</w:t>
      </w:r>
      <w:r w:rsidRPr="00E95E56">
        <w:rPr>
          <w:rFonts w:ascii="Tahoma" w:eastAsia="OfficinaSansITCHel-Book" w:hAnsi="Tahoma" w:cs="Tahoma"/>
          <w:color w:val="000000"/>
          <w:sz w:val="22"/>
          <w:szCs w:val="22"/>
        </w:rPr>
        <w:t xml:space="preserve">, δεσπόζει στην κορυφή ενός καταπράσινου βουνού. Στη συνέχεια θα περάσουμε από το </w:t>
      </w:r>
      <w:r w:rsidRPr="00E95E56">
        <w:rPr>
          <w:rFonts w:ascii="Tahoma" w:eastAsia="OfficinaSansITCHel-Book" w:hAnsi="Tahoma" w:cs="Tahoma"/>
          <w:b/>
          <w:color w:val="000000"/>
          <w:sz w:val="22"/>
          <w:szCs w:val="22"/>
        </w:rPr>
        <w:t>Κασκάις,</w:t>
      </w:r>
      <w:r w:rsidRPr="00E95E56">
        <w:rPr>
          <w:rFonts w:ascii="Tahoma" w:eastAsia="OfficinaSansITCHel-Book" w:hAnsi="Tahoma" w:cs="Tahoma"/>
          <w:color w:val="000000"/>
          <w:sz w:val="22"/>
          <w:szCs w:val="22"/>
        </w:rPr>
        <w:t xml:space="preserve"> ένα παραδοσιακό ψαροχώρι που αναπτύσσεται δίπλα στην πρωτεύουσα και το </w:t>
      </w:r>
      <w:r w:rsidRPr="00E95E56">
        <w:rPr>
          <w:rFonts w:ascii="Tahoma" w:eastAsia="OfficinaSansITCHel-Book" w:hAnsi="Tahoma" w:cs="Tahoma"/>
          <w:b/>
          <w:color w:val="000000"/>
          <w:sz w:val="22"/>
          <w:szCs w:val="22"/>
        </w:rPr>
        <w:t>Εστορίλ</w:t>
      </w:r>
      <w:r w:rsidRPr="00E95E56">
        <w:rPr>
          <w:rFonts w:ascii="Tahoma" w:eastAsia="OfficinaSansITCHel-Book" w:hAnsi="Tahoma" w:cs="Tahoma"/>
          <w:color w:val="000000"/>
          <w:sz w:val="22"/>
          <w:szCs w:val="22"/>
        </w:rPr>
        <w:t xml:space="preserve">, το θέρετρο όλων των εποχών, το οποίο θεωρείται από τα πιο σημαντικά τουριστικά σημεία παγκοσμίως και παρέχει ποικίλες δραστηριότητες όπως γήπεδο γκόλφ, αγωνιστική πίστα καθώς και ένα από τα μεγαλύτερα καζίνο της Ευρώπης. Τελευταία μας επίσκεψη το δυτικότερο σημείο της Ευρώπης, το </w:t>
      </w:r>
      <w:r w:rsidRPr="00E95E56">
        <w:rPr>
          <w:rFonts w:ascii="Tahoma" w:eastAsia="OfficinaSansITCHel-Book" w:hAnsi="Tahoma" w:cs="Tahoma"/>
          <w:b/>
          <w:color w:val="000000"/>
          <w:sz w:val="22"/>
          <w:szCs w:val="22"/>
        </w:rPr>
        <w:t>Cabo da Roca</w:t>
      </w:r>
      <w:r w:rsidRPr="00E95E56">
        <w:rPr>
          <w:rFonts w:ascii="Tahoma" w:eastAsia="OfficinaSansITCHel-Book" w:hAnsi="Tahoma" w:cs="Tahoma"/>
          <w:color w:val="000000"/>
          <w:sz w:val="22"/>
          <w:szCs w:val="22"/>
        </w:rPr>
        <w:t>. Επιστροφή το μεσημέρι στο ξενοδοχείο και απόγευμα ελεύθερο.</w:t>
      </w:r>
    </w:p>
    <w:p w:rsidR="00E95E56" w:rsidRPr="00E95E56" w:rsidRDefault="00E95E56" w:rsidP="00E95E56">
      <w:pPr>
        <w:autoSpaceDE w:val="0"/>
        <w:rPr>
          <w:rFonts w:ascii="Tahoma" w:eastAsia="OfficinaSansITCHel-Book" w:hAnsi="Tahoma" w:cs="Tahoma"/>
          <w:color w:val="000000"/>
          <w:sz w:val="22"/>
          <w:szCs w:val="22"/>
        </w:rPr>
      </w:pPr>
    </w:p>
    <w:p w:rsidR="00E95E56" w:rsidRPr="00E95E56" w:rsidRDefault="00E95E56" w:rsidP="00E95E56">
      <w:pPr>
        <w:autoSpaceDE w:val="0"/>
        <w:jc w:val="both"/>
        <w:rPr>
          <w:rFonts w:ascii="Tahoma" w:eastAsia="OfficinaSansITCHel-Book" w:hAnsi="Tahoma" w:cs="Tahoma"/>
          <w:b/>
          <w:bCs/>
          <w:color w:val="000000"/>
          <w:sz w:val="21"/>
          <w:szCs w:val="21"/>
        </w:rPr>
      </w:pPr>
      <w:r w:rsidRPr="00E95E56">
        <w:rPr>
          <w:rFonts w:ascii="Tahoma" w:eastAsia="OfficinaSansITCHel-Book" w:hAnsi="Tahoma" w:cs="Tahoma"/>
          <w:b/>
          <w:bCs/>
          <w:color w:val="000000"/>
          <w:sz w:val="21"/>
          <w:szCs w:val="21"/>
        </w:rPr>
        <w:t xml:space="preserve">4η </w:t>
      </w:r>
      <w:r w:rsidR="006D4D29">
        <w:rPr>
          <w:rFonts w:ascii="Tahoma" w:eastAsia="OfficinaSansITCHel-Book" w:hAnsi="Tahoma" w:cs="Tahoma"/>
          <w:b/>
          <w:bCs/>
          <w:color w:val="000000"/>
          <w:sz w:val="21"/>
          <w:szCs w:val="21"/>
        </w:rPr>
        <w:t>η</w:t>
      </w:r>
      <w:r w:rsidRPr="00E95E56">
        <w:rPr>
          <w:rFonts w:ascii="Tahoma" w:eastAsia="OfficinaSansITCHel-Book" w:hAnsi="Tahoma" w:cs="Tahoma"/>
          <w:b/>
          <w:bCs/>
          <w:color w:val="000000"/>
          <w:sz w:val="21"/>
          <w:szCs w:val="21"/>
        </w:rPr>
        <w:t>μέρα</w:t>
      </w:r>
      <w:r w:rsidR="006D4D29">
        <w:rPr>
          <w:rFonts w:ascii="Tahoma" w:eastAsia="OfficinaSansITCHel-Book" w:hAnsi="Tahoma" w:cs="Tahoma"/>
          <w:b/>
          <w:bCs/>
          <w:color w:val="000000"/>
          <w:sz w:val="21"/>
          <w:szCs w:val="21"/>
        </w:rPr>
        <w:t>:</w:t>
      </w:r>
      <w:r w:rsidRPr="00E95E56">
        <w:rPr>
          <w:rFonts w:ascii="Tahoma" w:eastAsia="OfficinaSansITCHel-Book" w:hAnsi="Tahoma" w:cs="Tahoma"/>
          <w:b/>
          <w:bCs/>
          <w:color w:val="000000"/>
          <w:sz w:val="21"/>
          <w:szCs w:val="21"/>
        </w:rPr>
        <w:t xml:space="preserve"> ΛΙΣΣΑΒΩΝΑ- ΑΘΗΝΑ</w:t>
      </w:r>
    </w:p>
    <w:p w:rsidR="00E95E56" w:rsidRPr="00E95E56" w:rsidRDefault="00E95E56" w:rsidP="00E95E56">
      <w:pPr>
        <w:autoSpaceDE w:val="0"/>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Τελευταία ημέρα η σημερινή στην πρωτεύουσα της Πορτογαλίας. Γεμάτοι αναμνήσεις πετάμε πίσω στην Ελλάδα.</w:t>
      </w:r>
    </w:p>
    <w:p w:rsidR="00E95E56" w:rsidRPr="00E95E56" w:rsidRDefault="00E95E56" w:rsidP="00E95E56">
      <w:pPr>
        <w:autoSpaceDE w:val="0"/>
        <w:rPr>
          <w:rFonts w:ascii="Tahoma" w:eastAsia="OfficinaSansITCHel-Book" w:hAnsi="Tahoma" w:cs="Tahoma"/>
          <w:color w:val="000000"/>
          <w:sz w:val="22"/>
          <w:szCs w:val="22"/>
        </w:rPr>
      </w:pPr>
    </w:p>
    <w:p w:rsidR="00E95E56" w:rsidRPr="00E95E56" w:rsidRDefault="00E95E56" w:rsidP="00E95E56">
      <w:pPr>
        <w:autoSpaceDE w:val="0"/>
        <w:rPr>
          <w:rFonts w:ascii="Tahoma" w:eastAsia="OfficinaSansITCHel-Book" w:hAnsi="Tahoma" w:cs="Tahoma"/>
          <w:b/>
          <w:bCs/>
          <w:color w:val="000000"/>
          <w:sz w:val="22"/>
          <w:szCs w:val="22"/>
        </w:rPr>
      </w:pPr>
    </w:p>
    <w:p w:rsidR="00E95E56" w:rsidRPr="00E95E56" w:rsidRDefault="00E95E56" w:rsidP="00E95E56">
      <w:pPr>
        <w:autoSpaceDE w:val="0"/>
        <w:rPr>
          <w:rFonts w:ascii="Tahoma" w:eastAsia="OfficinaSansITCHel-Book" w:hAnsi="Tahoma" w:cs="Tahoma"/>
          <w:color w:val="000000"/>
          <w:sz w:val="22"/>
          <w:szCs w:val="22"/>
        </w:rPr>
      </w:pPr>
      <w:r w:rsidRPr="00E95E56">
        <w:rPr>
          <w:rFonts w:ascii="Tahoma" w:eastAsia="OfficinaSansITCHel-Book" w:hAnsi="Tahoma" w:cs="Tahoma"/>
          <w:b/>
          <w:bCs/>
          <w:color w:val="000000"/>
          <w:sz w:val="22"/>
          <w:szCs w:val="22"/>
        </w:rPr>
        <w:lastRenderedPageBreak/>
        <w:t>ΠΕΡΙΛΑΜΒΑΝΟΝΤΑΙ:</w:t>
      </w:r>
    </w:p>
    <w:p w:rsidR="00E95E56" w:rsidRPr="00E95E56" w:rsidRDefault="00E95E56" w:rsidP="00E95E56">
      <w:pPr>
        <w:widowControl w:val="0"/>
        <w:numPr>
          <w:ilvl w:val="0"/>
          <w:numId w:val="9"/>
        </w:numPr>
        <w:suppressAutoHyphens/>
        <w:autoSpaceDE w:val="0"/>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Αεροπορικά εισιτήρια οικονομικής θέσης.</w:t>
      </w:r>
    </w:p>
    <w:p w:rsidR="00E95E56" w:rsidRPr="00E95E56" w:rsidRDefault="00E95E56" w:rsidP="00E95E56">
      <w:pPr>
        <w:widowControl w:val="0"/>
        <w:numPr>
          <w:ilvl w:val="0"/>
          <w:numId w:val="9"/>
        </w:numPr>
        <w:suppressAutoHyphens/>
        <w:autoSpaceDE w:val="0"/>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 xml:space="preserve">Διαμονή σε επιλεγμένο ξενοδοχείο 4* αστέρων. </w:t>
      </w:r>
    </w:p>
    <w:p w:rsidR="00E95E56" w:rsidRPr="00E95E56" w:rsidRDefault="00E95E56" w:rsidP="00E95E56">
      <w:pPr>
        <w:widowControl w:val="0"/>
        <w:numPr>
          <w:ilvl w:val="0"/>
          <w:numId w:val="9"/>
        </w:numPr>
        <w:suppressAutoHyphens/>
        <w:autoSpaceDE w:val="0"/>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 xml:space="preserve">Πρωινό μπουφέ καθημερινά. </w:t>
      </w:r>
    </w:p>
    <w:p w:rsidR="00E95E56" w:rsidRPr="00E95E56" w:rsidRDefault="00E95E56" w:rsidP="00E95E56">
      <w:pPr>
        <w:widowControl w:val="0"/>
        <w:numPr>
          <w:ilvl w:val="0"/>
          <w:numId w:val="9"/>
        </w:numPr>
        <w:suppressAutoHyphens/>
        <w:autoSpaceDE w:val="0"/>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Μεταφορές από/ προς αεροδρόμιο ξενοδοχείο εξωτερικού.</w:t>
      </w:r>
    </w:p>
    <w:p w:rsidR="00E95E56" w:rsidRPr="00E95E56" w:rsidRDefault="00E95E56" w:rsidP="00E95E56">
      <w:pPr>
        <w:widowControl w:val="0"/>
        <w:numPr>
          <w:ilvl w:val="0"/>
          <w:numId w:val="9"/>
        </w:numPr>
        <w:suppressAutoHyphens/>
        <w:autoSpaceDE w:val="0"/>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 xml:space="preserve">Ξεναγήσεις / περιηγήσεις σύμφωνα με το πρόγραμμα. </w:t>
      </w:r>
    </w:p>
    <w:p w:rsidR="00E95E56" w:rsidRPr="00E95E56" w:rsidRDefault="00E95E56" w:rsidP="00E95E56">
      <w:pPr>
        <w:widowControl w:val="0"/>
        <w:numPr>
          <w:ilvl w:val="0"/>
          <w:numId w:val="9"/>
        </w:numPr>
        <w:suppressAutoHyphens/>
        <w:autoSpaceDE w:val="0"/>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Αρχηγός / συνοδός του γραφείου μας.</w:t>
      </w:r>
    </w:p>
    <w:p w:rsidR="00E95E56" w:rsidRPr="00E95E56" w:rsidRDefault="00E95E56" w:rsidP="00E95E56">
      <w:pPr>
        <w:widowControl w:val="0"/>
        <w:numPr>
          <w:ilvl w:val="0"/>
          <w:numId w:val="9"/>
        </w:numPr>
        <w:suppressAutoHyphens/>
        <w:autoSpaceDE w:val="0"/>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Ενημερωτικά έντυπα / Χάρτες.</w:t>
      </w:r>
    </w:p>
    <w:p w:rsidR="00E95E56" w:rsidRPr="00E95E56" w:rsidRDefault="00E95E56" w:rsidP="00E95E56">
      <w:pPr>
        <w:widowControl w:val="0"/>
        <w:numPr>
          <w:ilvl w:val="0"/>
          <w:numId w:val="9"/>
        </w:numPr>
        <w:suppressAutoHyphens/>
        <w:autoSpaceDE w:val="0"/>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Φ.Π.Α.</w:t>
      </w:r>
    </w:p>
    <w:p w:rsidR="00E95E56" w:rsidRPr="00E95E56" w:rsidRDefault="00E95E56" w:rsidP="00E95E56">
      <w:pPr>
        <w:widowControl w:val="0"/>
        <w:numPr>
          <w:ilvl w:val="0"/>
          <w:numId w:val="9"/>
        </w:numPr>
        <w:suppressAutoHyphens/>
        <w:autoSpaceDE w:val="0"/>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 xml:space="preserve"> Ασφάλεια ταξιδιού (Αστικής ευθύνης).</w:t>
      </w:r>
    </w:p>
    <w:p w:rsidR="00E95E56" w:rsidRPr="00E95E56" w:rsidRDefault="00E95E56" w:rsidP="00E95E56">
      <w:pPr>
        <w:widowControl w:val="0"/>
        <w:numPr>
          <w:ilvl w:val="0"/>
          <w:numId w:val="9"/>
        </w:numPr>
        <w:suppressAutoHyphens/>
        <w:rPr>
          <w:rFonts w:ascii="Tahoma" w:eastAsia="OfficinaSansITCHel-Book" w:hAnsi="Tahoma" w:cs="Tahoma"/>
          <w:color w:val="000000"/>
          <w:sz w:val="22"/>
          <w:szCs w:val="22"/>
        </w:rPr>
      </w:pPr>
      <w:r w:rsidRPr="00E95E56">
        <w:rPr>
          <w:rFonts w:ascii="Tahoma" w:eastAsia="OfficinaSansITCHel-Book" w:hAnsi="Tahoma" w:cs="Tahoma"/>
          <w:color w:val="000000"/>
          <w:sz w:val="22"/>
          <w:szCs w:val="22"/>
        </w:rPr>
        <w:t>Ειδική ασφάλεια COVID-19.</w:t>
      </w:r>
    </w:p>
    <w:p w:rsidR="006D4D29" w:rsidRDefault="006D4D29" w:rsidP="00E95E56">
      <w:pPr>
        <w:autoSpaceDE w:val="0"/>
        <w:rPr>
          <w:rFonts w:ascii="Tahoma" w:eastAsia="OfficinaSansITCHel-Book" w:hAnsi="Tahoma" w:cs="Tahoma"/>
          <w:color w:val="000000"/>
          <w:sz w:val="22"/>
          <w:szCs w:val="22"/>
        </w:rPr>
      </w:pPr>
    </w:p>
    <w:p w:rsidR="00E95E56" w:rsidRPr="00E95E56" w:rsidRDefault="00E95E56" w:rsidP="00E95E56">
      <w:pPr>
        <w:autoSpaceDE w:val="0"/>
        <w:rPr>
          <w:rFonts w:ascii="Tahoma" w:hAnsi="Tahoma" w:cs="Tahoma"/>
          <w:color w:val="000000"/>
          <w:sz w:val="21"/>
          <w:szCs w:val="21"/>
        </w:rPr>
      </w:pPr>
      <w:r w:rsidRPr="00E95E56">
        <w:rPr>
          <w:rFonts w:ascii="Tahoma" w:eastAsia="OfficinaSansITCHel-Book" w:hAnsi="Tahoma" w:cs="Tahoma"/>
          <w:b/>
          <w:bCs/>
          <w:color w:val="000000"/>
          <w:sz w:val="22"/>
          <w:szCs w:val="22"/>
        </w:rPr>
        <w:t>ΔΕΝ ΠΕΡΙΛΑΜΒΑΝΟΝΤΑΙ</w:t>
      </w:r>
      <w:r w:rsidRPr="00E95E56">
        <w:rPr>
          <w:rFonts w:ascii="Tahoma" w:hAnsi="Tahoma" w:cs="Tahoma"/>
          <w:color w:val="000000"/>
          <w:sz w:val="21"/>
          <w:szCs w:val="21"/>
        </w:rPr>
        <w:t>:</w:t>
      </w:r>
    </w:p>
    <w:p w:rsidR="00E95E56" w:rsidRPr="00E95E56" w:rsidRDefault="00E95E56" w:rsidP="00E95E56">
      <w:pPr>
        <w:widowControl w:val="0"/>
        <w:numPr>
          <w:ilvl w:val="0"/>
          <w:numId w:val="8"/>
        </w:numPr>
        <w:suppressAutoHyphens/>
        <w:autoSpaceDE w:val="0"/>
        <w:jc w:val="both"/>
        <w:rPr>
          <w:rFonts w:ascii="Tahoma" w:hAnsi="Tahoma" w:cs="Tahoma"/>
          <w:color w:val="000000"/>
          <w:sz w:val="22"/>
          <w:szCs w:val="21"/>
        </w:rPr>
      </w:pPr>
      <w:r w:rsidRPr="00E95E56">
        <w:rPr>
          <w:rFonts w:ascii="Tahoma" w:eastAsia="PFTransport" w:hAnsi="Tahoma" w:cs="Tahoma"/>
          <w:color w:val="000000"/>
          <w:sz w:val="22"/>
          <w:szCs w:val="21"/>
          <w:lang w:bidi="en-US"/>
        </w:rPr>
        <w:t xml:space="preserve">Είσοδοι σε μουσεία  / μνημεία, αρχαιολογικούς χώρους, πάρκα θεαμάτων, ακουστικά (whispers), εισιτήρια άλλων μέσων ( συγκοινωνίας ή αναψυχής), </w:t>
      </w:r>
      <w:r w:rsidRPr="00E95E56">
        <w:rPr>
          <w:rFonts w:ascii="Tahoma" w:eastAsia="PFTransport" w:hAnsi="Tahoma" w:cs="Tahoma"/>
          <w:color w:val="000000"/>
          <w:sz w:val="22"/>
          <w:szCs w:val="21"/>
          <w:lang w:val="en-US" w:bidi="en-US"/>
        </w:rPr>
        <w:t>extra</w:t>
      </w:r>
      <w:r w:rsidRPr="00E95E56">
        <w:rPr>
          <w:rFonts w:ascii="Tahoma" w:eastAsia="PFTransport" w:hAnsi="Tahoma" w:cs="Tahoma"/>
          <w:color w:val="000000"/>
          <w:sz w:val="22"/>
          <w:szCs w:val="21"/>
          <w:lang w:bidi="en-US"/>
        </w:rPr>
        <w:t xml:space="preserve"> περιηγήσεις ή πρόσθετες αμοιβές ξεναγών, για «</w:t>
      </w:r>
      <w:r w:rsidRPr="00E95E56">
        <w:rPr>
          <w:rFonts w:ascii="Tahoma" w:eastAsia="PFTransport" w:hAnsi="Tahoma" w:cs="Tahoma"/>
          <w:color w:val="000000"/>
          <w:sz w:val="22"/>
          <w:szCs w:val="21"/>
          <w:lang w:val="en-US" w:bidi="en-US"/>
        </w:rPr>
        <w:t>extra</w:t>
      </w:r>
      <w:r w:rsidRPr="00E95E56">
        <w:rPr>
          <w:rFonts w:ascii="Tahoma" w:eastAsia="PFTransport" w:hAnsi="Tahoma" w:cs="Tahoma"/>
          <w:color w:val="000000"/>
          <w:sz w:val="22"/>
          <w:szCs w:val="21"/>
          <w:lang w:bidi="en-US"/>
        </w:rPr>
        <w:t xml:space="preserve">» προγράμματα διασκέδασης, φιλοδωρήματα, αχθοφορικά, επιπλέον γεύματα, ποτά, καθώς και </w:t>
      </w:r>
      <w:r w:rsidRPr="00E95E56">
        <w:rPr>
          <w:rFonts w:ascii="Tahoma" w:eastAsia="PFTransport" w:hAnsi="Tahoma" w:cs="Tahoma"/>
          <w:b/>
          <w:color w:val="000000"/>
          <w:sz w:val="22"/>
          <w:szCs w:val="21"/>
          <w:u w:val="single"/>
          <w:lang w:bidi="en-US"/>
        </w:rPr>
        <w:t>ό,τι ρητά δεν αναφέρεται στο πρόγραμμα ή αναγράφεται ως προαιρετικό ή προτεινόμενο.</w:t>
      </w:r>
    </w:p>
    <w:p w:rsidR="00E95E56" w:rsidRPr="00E95E56" w:rsidRDefault="00E95E56" w:rsidP="00E95E56">
      <w:pPr>
        <w:widowControl w:val="0"/>
        <w:numPr>
          <w:ilvl w:val="0"/>
          <w:numId w:val="8"/>
        </w:numPr>
        <w:suppressAutoHyphens/>
        <w:autoSpaceDE w:val="0"/>
        <w:jc w:val="both"/>
        <w:rPr>
          <w:rFonts w:ascii="Tahoma" w:hAnsi="Tahoma" w:cs="Tahoma"/>
          <w:bCs/>
          <w:color w:val="000000"/>
          <w:sz w:val="22"/>
          <w:szCs w:val="21"/>
        </w:rPr>
      </w:pPr>
      <w:r w:rsidRPr="00E95E56">
        <w:rPr>
          <w:rFonts w:ascii="Tahoma" w:eastAsia="PFTransport" w:hAnsi="Tahoma" w:cs="Tahoma"/>
          <w:bCs/>
          <w:color w:val="000000"/>
          <w:sz w:val="22"/>
          <w:szCs w:val="21"/>
          <w:lang w:bidi="en-US"/>
        </w:rPr>
        <w:t>Δημοτικός φόρος.</w:t>
      </w:r>
    </w:p>
    <w:p w:rsidR="00E95E56" w:rsidRPr="00E95E56" w:rsidRDefault="00E95E56" w:rsidP="00E95E56">
      <w:pPr>
        <w:autoSpaceDE w:val="0"/>
        <w:rPr>
          <w:rFonts w:ascii="Tahoma" w:eastAsia="OfficinaSansITCHel-Book" w:hAnsi="Tahoma" w:cs="Tahoma"/>
          <w:b/>
          <w:bCs/>
          <w:color w:val="000000"/>
          <w:sz w:val="10"/>
          <w:szCs w:val="22"/>
        </w:rPr>
      </w:pPr>
    </w:p>
    <w:p w:rsidR="00E95E56" w:rsidRPr="00E95E56" w:rsidRDefault="00E95E56" w:rsidP="00E95E56">
      <w:pPr>
        <w:autoSpaceDE w:val="0"/>
        <w:rPr>
          <w:rFonts w:ascii="Tahoma" w:eastAsia="OfficinaSansITCHel-Book" w:hAnsi="Tahoma" w:cs="Tahoma"/>
          <w:b/>
          <w:bCs/>
          <w:color w:val="000000"/>
          <w:sz w:val="8"/>
          <w:szCs w:val="22"/>
        </w:rPr>
      </w:pPr>
    </w:p>
    <w:p w:rsidR="00122F1C" w:rsidRDefault="00122F1C" w:rsidP="00E95E56">
      <w:pPr>
        <w:autoSpaceDE w:val="0"/>
        <w:rPr>
          <w:rFonts w:ascii="Tahoma" w:eastAsia="OfficinaSansITCHel-Book" w:hAnsi="Tahoma" w:cs="Tahoma"/>
          <w:b/>
          <w:bCs/>
          <w:color w:val="000000"/>
          <w:sz w:val="22"/>
          <w:szCs w:val="22"/>
        </w:rPr>
      </w:pPr>
    </w:p>
    <w:p w:rsidR="00E95E56" w:rsidRPr="00E95E56" w:rsidRDefault="00E95E56" w:rsidP="00E95E56">
      <w:pPr>
        <w:autoSpaceDE w:val="0"/>
        <w:rPr>
          <w:rFonts w:ascii="Tahoma" w:eastAsia="OfficinaSansITCHel-Book" w:hAnsi="Tahoma" w:cs="Tahoma"/>
          <w:b/>
          <w:bCs/>
          <w:color w:val="000000"/>
          <w:kern w:val="2"/>
          <w:sz w:val="22"/>
          <w:szCs w:val="22"/>
        </w:rPr>
      </w:pPr>
      <w:r w:rsidRPr="00E95E56">
        <w:rPr>
          <w:rFonts w:ascii="Tahoma" w:eastAsia="OfficinaSansITCHel-Book" w:hAnsi="Tahoma" w:cs="Tahoma"/>
          <w:b/>
          <w:bCs/>
          <w:color w:val="000000"/>
          <w:sz w:val="22"/>
          <w:szCs w:val="22"/>
        </w:rPr>
        <w:t>Σημείωση:</w:t>
      </w:r>
    </w:p>
    <w:p w:rsidR="00E95E56" w:rsidRDefault="00E95E56" w:rsidP="00E95E56">
      <w:pPr>
        <w:autoSpaceDE w:val="0"/>
        <w:rPr>
          <w:rFonts w:ascii="Tahoma" w:eastAsia="OfficinaSansITCHel-Book" w:hAnsi="Tahoma" w:cs="Tahoma"/>
          <w:color w:val="000000" w:themeColor="text1"/>
          <w:sz w:val="22"/>
          <w:szCs w:val="22"/>
        </w:rPr>
      </w:pPr>
      <w:r w:rsidRPr="00E95E56">
        <w:rPr>
          <w:rFonts w:ascii="Tahoma" w:eastAsia="OfficinaSansITCHel-Book" w:hAnsi="Tahoma" w:cs="Tahoma"/>
          <w:color w:val="000000"/>
          <w:sz w:val="22"/>
          <w:szCs w:val="22"/>
        </w:rPr>
        <w:t>H σειρά των ξεναγήσεων μπορεί να αλλάξει για την καλύτερη εκτέλεση του προγράμματος χωρίς να παραληφθεί καμία από αυτές.</w:t>
      </w:r>
    </w:p>
    <w:p w:rsidR="00715900" w:rsidRDefault="00715900" w:rsidP="00715900">
      <w:pPr>
        <w:autoSpaceDE w:val="0"/>
        <w:rPr>
          <w:rFonts w:ascii="Tahoma" w:eastAsia="OfficinaSansITCHel-Book" w:hAnsi="Tahoma" w:cs="Tahoma"/>
          <w:color w:val="000000"/>
          <w:sz w:val="22"/>
          <w:szCs w:val="22"/>
        </w:rPr>
      </w:pPr>
    </w:p>
    <w:p w:rsidR="00122F1C" w:rsidRDefault="00122F1C" w:rsidP="00715900">
      <w:pPr>
        <w:autoSpaceDE w:val="0"/>
        <w:rPr>
          <w:rFonts w:ascii="Tahoma" w:eastAsia="OfficinaSansITCHel-Book" w:hAnsi="Tahoma" w:cs="Tahoma"/>
          <w:b/>
          <w:color w:val="000000" w:themeColor="text1"/>
          <w:sz w:val="22"/>
          <w:szCs w:val="22"/>
        </w:rPr>
      </w:pPr>
    </w:p>
    <w:p w:rsidR="00E95E56" w:rsidRDefault="00715900" w:rsidP="00715900">
      <w:pPr>
        <w:autoSpaceDE w:val="0"/>
        <w:rPr>
          <w:rFonts w:ascii="Tahoma" w:eastAsia="OfficinaSansITCHel-Book" w:hAnsi="Tahoma" w:cs="Tahoma"/>
          <w:b/>
          <w:color w:val="000000" w:themeColor="text1"/>
          <w:sz w:val="24"/>
          <w:szCs w:val="22"/>
        </w:rPr>
      </w:pPr>
      <w:r w:rsidRPr="00122F1C">
        <w:rPr>
          <w:rFonts w:ascii="Tahoma" w:eastAsia="OfficinaSansITCHel-Book" w:hAnsi="Tahoma" w:cs="Tahoma"/>
          <w:b/>
          <w:color w:val="000000" w:themeColor="text1"/>
          <w:sz w:val="24"/>
          <w:szCs w:val="22"/>
        </w:rPr>
        <w:t>Οι πτήσεις</w:t>
      </w:r>
      <w:r w:rsidR="00C15B03">
        <w:rPr>
          <w:rFonts w:ascii="Tahoma" w:eastAsia="OfficinaSansITCHel-Book" w:hAnsi="Tahoma" w:cs="Tahoma"/>
          <w:b/>
          <w:color w:val="000000" w:themeColor="text1"/>
          <w:sz w:val="24"/>
          <w:szCs w:val="22"/>
        </w:rPr>
        <w:t xml:space="preserve"> σας</w:t>
      </w:r>
      <w:r w:rsidRPr="00122F1C">
        <w:rPr>
          <w:rFonts w:ascii="Tahoma" w:eastAsia="OfficinaSansITCHel-Book" w:hAnsi="Tahoma" w:cs="Tahoma"/>
          <w:b/>
          <w:color w:val="000000" w:themeColor="text1"/>
          <w:sz w:val="24"/>
          <w:szCs w:val="22"/>
        </w:rPr>
        <w:t xml:space="preserve"> με την </w:t>
      </w:r>
      <w:r w:rsidRPr="00122F1C">
        <w:rPr>
          <w:rFonts w:ascii="Tahoma" w:eastAsia="OfficinaSansITCHel-Book" w:hAnsi="Tahoma" w:cs="Tahoma"/>
          <w:b/>
          <w:color w:val="000000" w:themeColor="text1"/>
          <w:sz w:val="24"/>
          <w:szCs w:val="22"/>
          <w:lang w:val="en-US"/>
        </w:rPr>
        <w:t>AEGEAN</w:t>
      </w:r>
      <w:r w:rsidRPr="00122F1C">
        <w:rPr>
          <w:rFonts w:ascii="Tahoma" w:eastAsia="OfficinaSansITCHel-Book" w:hAnsi="Tahoma" w:cs="Tahoma"/>
          <w:b/>
          <w:color w:val="000000" w:themeColor="text1"/>
          <w:sz w:val="24"/>
          <w:szCs w:val="22"/>
        </w:rPr>
        <w:t xml:space="preserve"> </w:t>
      </w:r>
      <w:r w:rsidRPr="00122F1C">
        <w:rPr>
          <w:rFonts w:ascii="Tahoma" w:eastAsia="OfficinaSansITCHel-Book" w:hAnsi="Tahoma" w:cs="Tahoma"/>
          <w:b/>
          <w:color w:val="000000" w:themeColor="text1"/>
          <w:sz w:val="24"/>
          <w:szCs w:val="22"/>
          <w:lang w:val="en-US"/>
        </w:rPr>
        <w:t>AIRLINES</w:t>
      </w:r>
      <w:r w:rsidRPr="00122F1C">
        <w:rPr>
          <w:rFonts w:ascii="Tahoma" w:eastAsia="OfficinaSansITCHel-Book" w:hAnsi="Tahoma" w:cs="Tahoma"/>
          <w:b/>
          <w:color w:val="000000" w:themeColor="text1"/>
          <w:sz w:val="24"/>
          <w:szCs w:val="22"/>
        </w:rPr>
        <w:t>:</w:t>
      </w:r>
    </w:p>
    <w:p w:rsidR="00C15B03" w:rsidRDefault="00C15B03" w:rsidP="00715900">
      <w:pPr>
        <w:autoSpaceDE w:val="0"/>
        <w:rPr>
          <w:rFonts w:ascii="Tahoma" w:eastAsia="OfficinaSansITCHel-Book" w:hAnsi="Tahoma" w:cs="Tahoma"/>
          <w:b/>
          <w:color w:val="000000" w:themeColor="text1"/>
          <w:sz w:val="24"/>
          <w:szCs w:val="22"/>
        </w:rPr>
      </w:pPr>
    </w:p>
    <w:p w:rsidR="00E95E56" w:rsidRPr="00C15B03" w:rsidRDefault="00C15B03" w:rsidP="00715900">
      <w:pPr>
        <w:autoSpaceDE w:val="0"/>
        <w:rPr>
          <w:rFonts w:ascii="Tahoma" w:eastAsia="OfficinaSansITCHel-Book" w:hAnsi="Tahoma" w:cs="Tahoma"/>
          <w:b/>
          <w:color w:val="000000" w:themeColor="text1"/>
          <w:sz w:val="24"/>
          <w:szCs w:val="22"/>
        </w:rPr>
      </w:pPr>
      <w:r>
        <w:rPr>
          <w:rFonts w:ascii="Tahoma" w:eastAsia="OfficinaSansITCHel-Book" w:hAnsi="Tahoma" w:cs="Tahoma"/>
          <w:b/>
          <w:color w:val="000000" w:themeColor="text1"/>
          <w:sz w:val="24"/>
          <w:szCs w:val="22"/>
        </w:rPr>
        <w:t>26/11</w:t>
      </w:r>
    </w:p>
    <w:tbl>
      <w:tblPr>
        <w:tblpPr w:leftFromText="180" w:rightFromText="180" w:vertAnchor="text" w:horzAnchor="page" w:tblpX="1158" w:tblpY="2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74"/>
        <w:gridCol w:w="1438"/>
        <w:gridCol w:w="959"/>
        <w:gridCol w:w="1278"/>
      </w:tblGrid>
      <w:tr w:rsidR="00122F1C" w:rsidRPr="00B8140A" w:rsidTr="00122F1C">
        <w:trPr>
          <w:trHeight w:val="263"/>
        </w:trPr>
        <w:tc>
          <w:tcPr>
            <w:tcW w:w="1374" w:type="dxa"/>
          </w:tcPr>
          <w:p w:rsidR="00122F1C" w:rsidRPr="00063DB6" w:rsidRDefault="00122F1C" w:rsidP="00937CD9">
            <w:pPr>
              <w:rPr>
                <w:rFonts w:ascii="Arial" w:eastAsia="MS Mincho" w:hAnsi="Arial" w:cs="Arial"/>
                <w:sz w:val="24"/>
                <w:szCs w:val="24"/>
                <w:lang w:eastAsia="ja-JP"/>
              </w:rPr>
            </w:pPr>
            <w:r w:rsidRPr="00B8140A">
              <w:rPr>
                <w:rFonts w:ascii="Arial" w:eastAsia="MS Mincho" w:hAnsi="Arial" w:cs="Arial"/>
                <w:sz w:val="24"/>
                <w:szCs w:val="24"/>
                <w:lang w:eastAsia="ja-JP"/>
              </w:rPr>
              <w:t>Α3 7</w:t>
            </w:r>
            <w:r w:rsidRPr="00B8140A">
              <w:rPr>
                <w:rFonts w:ascii="Arial" w:eastAsia="MS Mincho" w:hAnsi="Arial" w:cs="Arial"/>
                <w:sz w:val="24"/>
                <w:szCs w:val="24"/>
                <w:lang w:val="en-US" w:eastAsia="ja-JP"/>
              </w:rPr>
              <w:t>2</w:t>
            </w:r>
            <w:r>
              <w:rPr>
                <w:rFonts w:ascii="Arial" w:eastAsia="MS Mincho" w:hAnsi="Arial" w:cs="Arial"/>
                <w:sz w:val="24"/>
                <w:szCs w:val="24"/>
                <w:lang w:eastAsia="ja-JP"/>
              </w:rPr>
              <w:t>0</w:t>
            </w:r>
          </w:p>
        </w:tc>
        <w:tc>
          <w:tcPr>
            <w:tcW w:w="1438" w:type="dxa"/>
          </w:tcPr>
          <w:p w:rsidR="00122F1C" w:rsidRPr="00B8140A" w:rsidRDefault="00122F1C" w:rsidP="00122F1C">
            <w:pPr>
              <w:rPr>
                <w:rFonts w:ascii="Arial" w:eastAsia="MS Mincho" w:hAnsi="Arial" w:cs="Arial"/>
                <w:sz w:val="24"/>
                <w:szCs w:val="24"/>
                <w:lang w:val="en-US" w:eastAsia="ja-JP"/>
              </w:rPr>
            </w:pPr>
            <w:r w:rsidRPr="00B8140A">
              <w:rPr>
                <w:rFonts w:ascii="Arial" w:eastAsia="MS Mincho" w:hAnsi="Arial" w:cs="Arial"/>
                <w:sz w:val="24"/>
                <w:szCs w:val="24"/>
                <w:lang w:val="en-US" w:eastAsia="ja-JP"/>
              </w:rPr>
              <w:t>ATH LIS</w:t>
            </w:r>
          </w:p>
        </w:tc>
        <w:tc>
          <w:tcPr>
            <w:tcW w:w="959" w:type="dxa"/>
          </w:tcPr>
          <w:p w:rsidR="00122F1C" w:rsidRPr="004C35E8" w:rsidRDefault="00122F1C" w:rsidP="00122F1C">
            <w:pPr>
              <w:rPr>
                <w:rFonts w:ascii="Arial" w:eastAsia="MS Mincho" w:hAnsi="Arial" w:cs="Arial"/>
                <w:sz w:val="24"/>
                <w:szCs w:val="24"/>
                <w:lang w:val="en-US" w:eastAsia="ja-JP"/>
              </w:rPr>
            </w:pPr>
            <w:r>
              <w:rPr>
                <w:rFonts w:ascii="Arial" w:eastAsia="MS Mincho" w:hAnsi="Arial" w:cs="Arial"/>
                <w:sz w:val="24"/>
                <w:szCs w:val="24"/>
                <w:lang w:eastAsia="ja-JP"/>
              </w:rPr>
              <w:t>08</w:t>
            </w:r>
            <w:r>
              <w:rPr>
                <w:rFonts w:ascii="Arial" w:eastAsia="MS Mincho" w:hAnsi="Arial" w:cs="Arial"/>
                <w:sz w:val="24"/>
                <w:szCs w:val="24"/>
                <w:lang w:val="en-US" w:eastAsia="ja-JP"/>
              </w:rPr>
              <w:t>:35</w:t>
            </w:r>
          </w:p>
        </w:tc>
        <w:tc>
          <w:tcPr>
            <w:tcW w:w="1278" w:type="dxa"/>
          </w:tcPr>
          <w:p w:rsidR="00122F1C" w:rsidRPr="00C01612" w:rsidRDefault="00122F1C" w:rsidP="00122F1C">
            <w:pPr>
              <w:rPr>
                <w:rFonts w:ascii="Arial" w:eastAsia="MS Mincho" w:hAnsi="Arial" w:cs="Arial"/>
                <w:sz w:val="24"/>
                <w:szCs w:val="24"/>
                <w:lang w:eastAsia="ja-JP"/>
              </w:rPr>
            </w:pPr>
            <w:r>
              <w:rPr>
                <w:rFonts w:ascii="Arial" w:eastAsia="MS Mincho" w:hAnsi="Arial" w:cs="Arial"/>
                <w:sz w:val="24"/>
                <w:szCs w:val="24"/>
                <w:lang w:val="en-US" w:eastAsia="ja-JP"/>
              </w:rPr>
              <w:t>1</w:t>
            </w:r>
            <w:r>
              <w:rPr>
                <w:rFonts w:ascii="Arial" w:eastAsia="MS Mincho" w:hAnsi="Arial" w:cs="Arial"/>
                <w:sz w:val="24"/>
                <w:szCs w:val="24"/>
                <w:lang w:eastAsia="ja-JP"/>
              </w:rPr>
              <w:t>1</w:t>
            </w:r>
            <w:r>
              <w:rPr>
                <w:rFonts w:ascii="Arial" w:eastAsia="MS Mincho" w:hAnsi="Arial" w:cs="Arial"/>
                <w:sz w:val="24"/>
                <w:szCs w:val="24"/>
                <w:lang w:val="en-US" w:eastAsia="ja-JP"/>
              </w:rPr>
              <w:t>:0</w:t>
            </w:r>
            <w:r>
              <w:rPr>
                <w:rFonts w:ascii="Arial" w:eastAsia="MS Mincho" w:hAnsi="Arial" w:cs="Arial"/>
                <w:sz w:val="24"/>
                <w:szCs w:val="24"/>
                <w:lang w:eastAsia="ja-JP"/>
              </w:rPr>
              <w:t>5</w:t>
            </w:r>
          </w:p>
        </w:tc>
      </w:tr>
      <w:tr w:rsidR="00122F1C" w:rsidRPr="00B8140A" w:rsidTr="00122F1C">
        <w:trPr>
          <w:trHeight w:val="263"/>
        </w:trPr>
        <w:tc>
          <w:tcPr>
            <w:tcW w:w="1374" w:type="dxa"/>
          </w:tcPr>
          <w:p w:rsidR="00122F1C" w:rsidRPr="00C01612" w:rsidRDefault="00122F1C" w:rsidP="00122F1C">
            <w:pPr>
              <w:rPr>
                <w:rFonts w:ascii="Arial" w:eastAsia="MS Mincho" w:hAnsi="Arial" w:cs="Arial"/>
                <w:sz w:val="24"/>
                <w:szCs w:val="24"/>
                <w:lang w:eastAsia="ja-JP"/>
              </w:rPr>
            </w:pPr>
            <w:r w:rsidRPr="00B8140A">
              <w:rPr>
                <w:rFonts w:ascii="Arial" w:eastAsia="MS Mincho" w:hAnsi="Arial" w:cs="Arial"/>
                <w:sz w:val="24"/>
                <w:szCs w:val="24"/>
                <w:lang w:eastAsia="ja-JP"/>
              </w:rPr>
              <w:t>Α3 7</w:t>
            </w:r>
            <w:r>
              <w:rPr>
                <w:rFonts w:ascii="Arial" w:eastAsia="MS Mincho" w:hAnsi="Arial" w:cs="Arial"/>
                <w:sz w:val="24"/>
                <w:szCs w:val="24"/>
                <w:lang w:val="en-US" w:eastAsia="ja-JP"/>
              </w:rPr>
              <w:t>2</w:t>
            </w:r>
            <w:r>
              <w:rPr>
                <w:rFonts w:ascii="Arial" w:eastAsia="MS Mincho" w:hAnsi="Arial" w:cs="Arial"/>
                <w:sz w:val="24"/>
                <w:szCs w:val="24"/>
                <w:lang w:eastAsia="ja-JP"/>
              </w:rPr>
              <w:t>1</w:t>
            </w:r>
          </w:p>
        </w:tc>
        <w:tc>
          <w:tcPr>
            <w:tcW w:w="1438" w:type="dxa"/>
          </w:tcPr>
          <w:p w:rsidR="00122F1C" w:rsidRPr="00B8140A" w:rsidRDefault="00122F1C" w:rsidP="00122F1C">
            <w:pPr>
              <w:rPr>
                <w:rFonts w:ascii="Arial" w:eastAsia="MS Mincho" w:hAnsi="Arial" w:cs="Arial"/>
                <w:sz w:val="24"/>
                <w:szCs w:val="24"/>
                <w:lang w:val="en-US" w:eastAsia="ja-JP"/>
              </w:rPr>
            </w:pPr>
            <w:r w:rsidRPr="00B8140A">
              <w:rPr>
                <w:rFonts w:ascii="Arial" w:eastAsia="MS Mincho" w:hAnsi="Arial" w:cs="Arial"/>
                <w:sz w:val="24"/>
                <w:szCs w:val="24"/>
                <w:lang w:val="en-US" w:eastAsia="ja-JP"/>
              </w:rPr>
              <w:t>LIS ATH</w:t>
            </w:r>
          </w:p>
        </w:tc>
        <w:tc>
          <w:tcPr>
            <w:tcW w:w="959" w:type="dxa"/>
          </w:tcPr>
          <w:p w:rsidR="00122F1C" w:rsidRPr="00C01612" w:rsidRDefault="00122F1C" w:rsidP="00122F1C">
            <w:pPr>
              <w:rPr>
                <w:rFonts w:ascii="Arial" w:eastAsia="MS Mincho" w:hAnsi="Arial" w:cs="Arial"/>
                <w:sz w:val="24"/>
                <w:szCs w:val="24"/>
                <w:lang w:val="en-US" w:eastAsia="ja-JP"/>
              </w:rPr>
            </w:pPr>
            <w:r>
              <w:rPr>
                <w:rFonts w:ascii="Arial" w:eastAsia="MS Mincho" w:hAnsi="Arial" w:cs="Arial"/>
                <w:sz w:val="24"/>
                <w:szCs w:val="24"/>
                <w:lang w:eastAsia="ja-JP"/>
              </w:rPr>
              <w:t>1</w:t>
            </w:r>
            <w:r>
              <w:rPr>
                <w:rFonts w:ascii="Arial" w:eastAsia="MS Mincho" w:hAnsi="Arial" w:cs="Arial"/>
                <w:sz w:val="24"/>
                <w:szCs w:val="24"/>
                <w:lang w:val="en-US" w:eastAsia="ja-JP"/>
              </w:rPr>
              <w:t>2:00</w:t>
            </w:r>
          </w:p>
        </w:tc>
        <w:tc>
          <w:tcPr>
            <w:tcW w:w="1278" w:type="dxa"/>
          </w:tcPr>
          <w:p w:rsidR="00122F1C" w:rsidRPr="00B8140A" w:rsidRDefault="00122F1C" w:rsidP="00122F1C">
            <w:pPr>
              <w:rPr>
                <w:rFonts w:ascii="Arial" w:eastAsia="MS Mincho" w:hAnsi="Arial" w:cs="Arial"/>
                <w:sz w:val="24"/>
                <w:szCs w:val="24"/>
                <w:lang w:val="en-US" w:eastAsia="ja-JP"/>
              </w:rPr>
            </w:pPr>
            <w:r>
              <w:rPr>
                <w:rFonts w:ascii="Arial" w:eastAsia="MS Mincho" w:hAnsi="Arial" w:cs="Arial"/>
                <w:sz w:val="24"/>
                <w:szCs w:val="24"/>
                <w:lang w:val="en-US" w:eastAsia="ja-JP"/>
              </w:rPr>
              <w:t>17:55</w:t>
            </w:r>
          </w:p>
        </w:tc>
      </w:tr>
    </w:tbl>
    <w:p w:rsidR="00715900" w:rsidRPr="006D4D29" w:rsidRDefault="00715900" w:rsidP="00715900">
      <w:pPr>
        <w:autoSpaceDE w:val="0"/>
        <w:rPr>
          <w:rFonts w:ascii="Tahoma" w:eastAsia="OfficinaSansITCHel-Book" w:hAnsi="Tahoma" w:cs="Tahoma"/>
          <w:b/>
          <w:color w:val="000000"/>
          <w:sz w:val="22"/>
          <w:szCs w:val="22"/>
        </w:rPr>
      </w:pPr>
    </w:p>
    <w:p w:rsidR="00E95E56" w:rsidRDefault="00E95E56" w:rsidP="00715900">
      <w:pPr>
        <w:rPr>
          <w:rFonts w:ascii="Arial" w:eastAsia="MS Mincho" w:hAnsi="Arial" w:cs="Arial"/>
          <w:b/>
          <w:sz w:val="28"/>
          <w:szCs w:val="24"/>
          <w:u w:val="single"/>
          <w:lang w:eastAsia="ja-JP"/>
        </w:rPr>
      </w:pPr>
    </w:p>
    <w:p w:rsidR="00122F1C" w:rsidRDefault="00122F1C" w:rsidP="00715900">
      <w:pPr>
        <w:rPr>
          <w:rFonts w:ascii="Arial" w:eastAsia="MS Mincho" w:hAnsi="Arial" w:cs="Arial"/>
          <w:b/>
          <w:sz w:val="28"/>
          <w:szCs w:val="24"/>
          <w:u w:val="single"/>
          <w:lang w:eastAsia="ja-JP"/>
        </w:rPr>
      </w:pPr>
    </w:p>
    <w:p w:rsidR="00122F1C" w:rsidRDefault="00122F1C" w:rsidP="00715900">
      <w:pPr>
        <w:rPr>
          <w:rFonts w:ascii="Tahoma" w:eastAsia="MS Mincho" w:hAnsi="Tahoma" w:cs="Tahoma"/>
          <w:b/>
          <w:sz w:val="28"/>
          <w:szCs w:val="24"/>
          <w:lang w:eastAsia="ja-JP"/>
        </w:rPr>
      </w:pPr>
    </w:p>
    <w:p w:rsidR="00122F1C" w:rsidRDefault="006D4D29" w:rsidP="00715900">
      <w:pPr>
        <w:rPr>
          <w:rFonts w:ascii="Tahoma" w:eastAsia="MS Mincho" w:hAnsi="Tahoma" w:cs="Tahoma"/>
          <w:b/>
          <w:sz w:val="28"/>
          <w:szCs w:val="24"/>
          <w:lang w:eastAsia="ja-JP"/>
        </w:rPr>
      </w:pPr>
      <w:r w:rsidRPr="00122F1C">
        <w:rPr>
          <w:rFonts w:ascii="Tahoma" w:eastAsia="MS Mincho" w:hAnsi="Tahoma" w:cs="Tahoma"/>
          <w:b/>
          <w:sz w:val="28"/>
          <w:szCs w:val="24"/>
          <w:lang w:eastAsia="ja-JP"/>
        </w:rPr>
        <w:t>Τιμή κατ</w:t>
      </w:r>
      <w:r w:rsidR="00122F1C" w:rsidRPr="00122F1C">
        <w:rPr>
          <w:rFonts w:ascii="Tahoma" w:eastAsia="MS Mincho" w:hAnsi="Tahoma" w:cs="Tahoma"/>
          <w:b/>
          <w:sz w:val="28"/>
          <w:szCs w:val="24"/>
          <w:lang w:eastAsia="ja-JP"/>
        </w:rPr>
        <w:t>’ άτομο :</w:t>
      </w:r>
    </w:p>
    <w:p w:rsidR="00122F1C" w:rsidRPr="00122F1C" w:rsidRDefault="00122F1C" w:rsidP="00715900">
      <w:pPr>
        <w:rPr>
          <w:rFonts w:ascii="Tahoma" w:eastAsia="MS Mincho" w:hAnsi="Tahoma" w:cs="Tahoma"/>
          <w:b/>
          <w:sz w:val="28"/>
          <w:szCs w:val="24"/>
          <w:lang w:eastAsia="ja-JP"/>
        </w:rPr>
      </w:pPr>
    </w:p>
    <w:tbl>
      <w:tblPr>
        <w:tblW w:w="10655" w:type="dxa"/>
        <w:jc w:val="center"/>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tblPr>
      <w:tblGrid>
        <w:gridCol w:w="3322"/>
        <w:gridCol w:w="380"/>
        <w:gridCol w:w="2372"/>
        <w:gridCol w:w="1044"/>
        <w:gridCol w:w="1044"/>
        <w:gridCol w:w="949"/>
        <w:gridCol w:w="1544"/>
      </w:tblGrid>
      <w:tr w:rsidR="001E12A4" w:rsidRPr="007D0EDA" w:rsidTr="000E72E7">
        <w:trPr>
          <w:trHeight w:val="466"/>
          <w:jc w:val="center"/>
        </w:trPr>
        <w:tc>
          <w:tcPr>
            <w:tcW w:w="3322" w:type="dxa"/>
            <w:shd w:val="clear" w:color="auto" w:fill="C5C3C3"/>
          </w:tcPr>
          <w:p w:rsidR="001E12A4" w:rsidRPr="00FF2C3A" w:rsidRDefault="001E12A4" w:rsidP="00D37C4D">
            <w:pPr>
              <w:jc w:val="center"/>
              <w:rPr>
                <w:rFonts w:ascii="Tahoma" w:hAnsi="Tahoma" w:cs="Tahoma"/>
                <w:b/>
                <w:i/>
                <w:sz w:val="28"/>
                <w:szCs w:val="28"/>
                <w:lang w:val="en-US"/>
              </w:rPr>
            </w:pPr>
            <w:r w:rsidRPr="00120C49">
              <w:rPr>
                <w:rFonts w:ascii="Tahoma" w:hAnsi="Tahoma" w:cs="Tahoma"/>
                <w:b/>
                <w:i/>
              </w:rPr>
              <w:t>ΕΚΔΡΟΜΗ</w:t>
            </w:r>
          </w:p>
        </w:tc>
        <w:tc>
          <w:tcPr>
            <w:tcW w:w="380" w:type="dxa"/>
            <w:shd w:val="clear" w:color="auto" w:fill="C5C3C3"/>
          </w:tcPr>
          <w:p w:rsidR="001E12A4" w:rsidRPr="00F66C37" w:rsidRDefault="001E12A4" w:rsidP="00D37C4D">
            <w:pPr>
              <w:jc w:val="center"/>
              <w:rPr>
                <w:rFonts w:ascii="Tahoma" w:hAnsi="Tahoma" w:cs="Tahoma"/>
                <w:b/>
                <w:i/>
                <w:lang w:val="it-IT"/>
              </w:rPr>
            </w:pPr>
            <w:r w:rsidRPr="00120C49">
              <w:rPr>
                <w:rFonts w:ascii="Tahoma" w:hAnsi="Tahoma" w:cs="Tahoma"/>
                <w:b/>
                <w:i/>
              </w:rPr>
              <w:t>ΗΜ</w:t>
            </w:r>
          </w:p>
        </w:tc>
        <w:tc>
          <w:tcPr>
            <w:tcW w:w="2372" w:type="dxa"/>
            <w:shd w:val="clear" w:color="auto" w:fill="C5C3C3"/>
          </w:tcPr>
          <w:p w:rsidR="001E12A4" w:rsidRDefault="001E12A4" w:rsidP="00D37C4D">
            <w:pPr>
              <w:jc w:val="center"/>
              <w:rPr>
                <w:rFonts w:ascii="Tahoma" w:hAnsi="Tahoma" w:cs="Tahoma"/>
                <w:b/>
                <w:i/>
                <w:lang w:val="en-US"/>
              </w:rPr>
            </w:pPr>
            <w:r w:rsidRPr="00120C49">
              <w:rPr>
                <w:rFonts w:ascii="Tahoma" w:hAnsi="Tahoma" w:cs="Tahoma"/>
                <w:b/>
                <w:i/>
              </w:rPr>
              <w:t>ΑΝΑΧΩΡΗΣΕΙΣ</w:t>
            </w:r>
          </w:p>
        </w:tc>
        <w:tc>
          <w:tcPr>
            <w:tcW w:w="1044" w:type="dxa"/>
            <w:shd w:val="clear" w:color="auto" w:fill="C5C3C3"/>
          </w:tcPr>
          <w:p w:rsidR="001E12A4" w:rsidRDefault="001E12A4" w:rsidP="00D37C4D">
            <w:pPr>
              <w:jc w:val="center"/>
              <w:rPr>
                <w:rFonts w:ascii="Tahoma" w:hAnsi="Tahoma" w:cs="Tahoma"/>
                <w:b/>
                <w:i/>
                <w:lang w:val="en-US"/>
              </w:rPr>
            </w:pPr>
            <w:r w:rsidRPr="00120C49">
              <w:rPr>
                <w:rFonts w:ascii="Tahoma" w:hAnsi="Tahoma" w:cs="Tahoma"/>
                <w:b/>
                <w:i/>
              </w:rPr>
              <w:t>ΔΙΚΛΙΝΟ</w:t>
            </w:r>
          </w:p>
        </w:tc>
        <w:tc>
          <w:tcPr>
            <w:tcW w:w="1044" w:type="dxa"/>
            <w:shd w:val="clear" w:color="auto" w:fill="C5C3C3"/>
          </w:tcPr>
          <w:p w:rsidR="001E12A4" w:rsidRPr="00FF2C3A" w:rsidRDefault="001E12A4" w:rsidP="00D37C4D">
            <w:pPr>
              <w:jc w:val="center"/>
              <w:rPr>
                <w:rFonts w:ascii="Tahoma" w:hAnsi="Tahoma" w:cs="Tahoma"/>
                <w:b/>
                <w:i/>
                <w:lang w:val="en-US"/>
              </w:rPr>
            </w:pPr>
            <w:r w:rsidRPr="00120C49">
              <w:rPr>
                <w:rFonts w:ascii="Tahoma" w:hAnsi="Tahoma" w:cs="Tahoma"/>
                <w:b/>
                <w:i/>
              </w:rPr>
              <w:t>ΜΟΝΟΚΛΙΝΟ</w:t>
            </w:r>
          </w:p>
        </w:tc>
        <w:tc>
          <w:tcPr>
            <w:tcW w:w="949" w:type="dxa"/>
            <w:shd w:val="clear" w:color="auto" w:fill="C5C3C3"/>
          </w:tcPr>
          <w:p w:rsidR="001E12A4" w:rsidRDefault="001E12A4" w:rsidP="00D37C4D">
            <w:pPr>
              <w:jc w:val="center"/>
              <w:rPr>
                <w:rFonts w:ascii="Tahoma" w:hAnsi="Tahoma" w:cs="Tahoma"/>
                <w:b/>
                <w:i/>
                <w:lang w:val="en-US"/>
              </w:rPr>
            </w:pPr>
            <w:r w:rsidRPr="00120C49">
              <w:rPr>
                <w:rFonts w:ascii="Tahoma" w:hAnsi="Tahoma" w:cs="Tahoma"/>
                <w:b/>
                <w:i/>
              </w:rPr>
              <w:t>ΠΑΙΔΙΚΟ</w:t>
            </w:r>
          </w:p>
        </w:tc>
        <w:tc>
          <w:tcPr>
            <w:tcW w:w="1544" w:type="dxa"/>
            <w:shd w:val="clear" w:color="auto" w:fill="C5C3C3"/>
          </w:tcPr>
          <w:p w:rsidR="001E12A4" w:rsidRPr="007D0EDA" w:rsidRDefault="001E12A4" w:rsidP="00D37C4D">
            <w:pPr>
              <w:ind w:right="33"/>
              <w:jc w:val="center"/>
              <w:rPr>
                <w:rFonts w:ascii="Tahoma" w:hAnsi="Tahoma" w:cs="Tahoma"/>
                <w:b/>
                <w:i/>
                <w:lang w:val="en-US"/>
              </w:rPr>
            </w:pPr>
            <w:r w:rsidRPr="00120C49">
              <w:rPr>
                <w:rFonts w:ascii="Tahoma" w:hAnsi="Tahoma" w:cs="Tahoma"/>
                <w:b/>
                <w:i/>
              </w:rPr>
              <w:t>ΦΟΡΟΙ</w:t>
            </w:r>
          </w:p>
        </w:tc>
      </w:tr>
      <w:tr w:rsidR="001E12A4" w:rsidRPr="00A552F0" w:rsidTr="000E72E7">
        <w:trPr>
          <w:trHeight w:val="466"/>
          <w:jc w:val="center"/>
        </w:trPr>
        <w:tc>
          <w:tcPr>
            <w:tcW w:w="3322" w:type="dxa"/>
            <w:tcBorders>
              <w:top w:val="single" w:sz="6" w:space="0" w:color="auto"/>
              <w:left w:val="single" w:sz="6" w:space="0" w:color="auto"/>
              <w:bottom w:val="single" w:sz="6" w:space="0" w:color="auto"/>
              <w:right w:val="single" w:sz="6" w:space="0" w:color="auto"/>
            </w:tcBorders>
            <w:shd w:val="clear" w:color="auto" w:fill="C5C3C3"/>
          </w:tcPr>
          <w:p w:rsidR="001E12A4" w:rsidRDefault="001E12A4" w:rsidP="00D37C4D">
            <w:pPr>
              <w:jc w:val="center"/>
              <w:rPr>
                <w:rFonts w:ascii="Tahoma" w:hAnsi="Tahoma" w:cs="Tahoma"/>
                <w:b/>
                <w:i/>
              </w:rPr>
            </w:pPr>
          </w:p>
          <w:p w:rsidR="001E12A4" w:rsidRPr="001E12A4" w:rsidRDefault="00934E50" w:rsidP="00D37C4D">
            <w:pPr>
              <w:jc w:val="center"/>
              <w:rPr>
                <w:rFonts w:ascii="Tahoma" w:hAnsi="Tahoma" w:cs="Tahoma"/>
                <w:b/>
                <w:i/>
              </w:rPr>
            </w:pPr>
            <w:r>
              <w:rPr>
                <w:rFonts w:ascii="Tahoma" w:hAnsi="Tahoma" w:cs="Tahoma"/>
                <w:b/>
                <w:i/>
              </w:rPr>
              <w:object w:dxaOrig="10206" w:dyaOrig="135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25pt;height:675.55pt" o:ole="">
                  <v:imagedata r:id="rId7" o:title=""/>
                </v:shape>
                <o:OLEObject Type="Embed" ProgID="Word.Document.12" ShapeID="_x0000_i1025" DrawAspect="Content" ObjectID="_1851152966" r:id="rId8">
                  <o:FieldCodes>\s</o:FieldCodes>
                </o:OLEObject>
              </w:object>
            </w:r>
            <w:r w:rsidR="001E12A4" w:rsidRPr="001E12A4">
              <w:rPr>
                <w:rFonts w:ascii="Tahoma" w:hAnsi="Tahoma" w:cs="Tahoma"/>
                <w:b/>
                <w:i/>
              </w:rPr>
              <w:t>ΛΙΣΣΑΒΩΝΑ</w:t>
            </w:r>
          </w:p>
          <w:p w:rsidR="001E12A4" w:rsidRPr="001E12A4" w:rsidRDefault="001E12A4" w:rsidP="00D37C4D">
            <w:pPr>
              <w:jc w:val="center"/>
              <w:rPr>
                <w:rFonts w:ascii="Tahoma" w:hAnsi="Tahoma" w:cs="Tahoma"/>
                <w:b/>
                <w:i/>
              </w:rPr>
            </w:pPr>
            <w:r w:rsidRPr="001E12A4">
              <w:rPr>
                <w:rFonts w:ascii="Tahoma" w:hAnsi="Tahoma" w:cs="Tahoma"/>
                <w:b/>
                <w:i/>
              </w:rPr>
              <w:t>Η ΠΟΛΗ ΤΩΝ ΧΡΩΜΑΤΩΝ</w:t>
            </w:r>
          </w:p>
          <w:p w:rsidR="001E12A4" w:rsidRPr="001E12A4" w:rsidRDefault="001E12A4" w:rsidP="00D37C4D">
            <w:pPr>
              <w:jc w:val="center"/>
              <w:rPr>
                <w:rFonts w:ascii="Tahoma" w:hAnsi="Tahoma" w:cs="Tahoma"/>
                <w:b/>
                <w:i/>
              </w:rPr>
            </w:pPr>
            <w:r w:rsidRPr="001E12A4">
              <w:rPr>
                <w:rFonts w:ascii="Tahoma" w:hAnsi="Tahoma" w:cs="Tahoma"/>
                <w:b/>
                <w:i/>
              </w:rPr>
              <w:t>HOTEL PESTANA VINTAGE</w:t>
            </w:r>
          </w:p>
        </w:tc>
        <w:tc>
          <w:tcPr>
            <w:tcW w:w="380" w:type="dxa"/>
            <w:tcBorders>
              <w:top w:val="single" w:sz="6" w:space="0" w:color="auto"/>
              <w:left w:val="single" w:sz="6" w:space="0" w:color="auto"/>
              <w:bottom w:val="single" w:sz="6" w:space="0" w:color="auto"/>
              <w:right w:val="single" w:sz="6" w:space="0" w:color="auto"/>
            </w:tcBorders>
            <w:shd w:val="clear" w:color="auto" w:fill="C5C3C3"/>
          </w:tcPr>
          <w:p w:rsidR="001E12A4" w:rsidRDefault="001E12A4" w:rsidP="00D37C4D">
            <w:pPr>
              <w:jc w:val="center"/>
              <w:rPr>
                <w:rFonts w:ascii="Tahoma" w:hAnsi="Tahoma" w:cs="Tahoma"/>
                <w:b/>
                <w:i/>
              </w:rPr>
            </w:pPr>
          </w:p>
          <w:p w:rsidR="001E12A4" w:rsidRDefault="001E12A4" w:rsidP="00D37C4D">
            <w:pPr>
              <w:jc w:val="center"/>
              <w:rPr>
                <w:rFonts w:ascii="Tahoma" w:hAnsi="Tahoma" w:cs="Tahoma"/>
                <w:b/>
                <w:i/>
              </w:rPr>
            </w:pPr>
          </w:p>
          <w:p w:rsidR="001E12A4" w:rsidRPr="001E12A4" w:rsidRDefault="001E12A4" w:rsidP="00D37C4D">
            <w:pPr>
              <w:jc w:val="center"/>
              <w:rPr>
                <w:rFonts w:ascii="Tahoma" w:hAnsi="Tahoma" w:cs="Tahoma"/>
                <w:b/>
                <w:i/>
              </w:rPr>
            </w:pPr>
            <w:r w:rsidRPr="001E12A4">
              <w:rPr>
                <w:rFonts w:ascii="Tahoma" w:hAnsi="Tahoma" w:cs="Tahoma"/>
                <w:b/>
                <w:i/>
              </w:rPr>
              <w:t>4</w:t>
            </w:r>
          </w:p>
          <w:p w:rsidR="001E12A4" w:rsidRPr="001E12A4" w:rsidRDefault="001E12A4" w:rsidP="001E12A4">
            <w:pPr>
              <w:rPr>
                <w:rFonts w:ascii="Tahoma" w:hAnsi="Tahoma" w:cs="Tahoma"/>
                <w:b/>
                <w:i/>
              </w:rPr>
            </w:pPr>
          </w:p>
          <w:p w:rsidR="001E12A4" w:rsidRPr="001E12A4" w:rsidRDefault="001E12A4" w:rsidP="00D37C4D">
            <w:pPr>
              <w:jc w:val="center"/>
              <w:rPr>
                <w:rFonts w:ascii="Tahoma" w:hAnsi="Tahoma" w:cs="Tahoma"/>
                <w:b/>
                <w:i/>
              </w:rPr>
            </w:pPr>
          </w:p>
        </w:tc>
        <w:tc>
          <w:tcPr>
            <w:tcW w:w="2372" w:type="dxa"/>
            <w:tcBorders>
              <w:top w:val="single" w:sz="6" w:space="0" w:color="auto"/>
              <w:left w:val="single" w:sz="6" w:space="0" w:color="auto"/>
              <w:bottom w:val="single" w:sz="6" w:space="0" w:color="auto"/>
              <w:right w:val="single" w:sz="6" w:space="0" w:color="auto"/>
            </w:tcBorders>
            <w:shd w:val="clear" w:color="auto" w:fill="C5C3C3"/>
          </w:tcPr>
          <w:p w:rsidR="001E12A4" w:rsidRDefault="001E12A4" w:rsidP="001E12A4">
            <w:pPr>
              <w:rPr>
                <w:rFonts w:ascii="Tahoma" w:hAnsi="Tahoma" w:cs="Tahoma"/>
                <w:b/>
                <w:i/>
              </w:rPr>
            </w:pPr>
          </w:p>
          <w:p w:rsidR="001E12A4" w:rsidRDefault="001E12A4" w:rsidP="001E12A4">
            <w:pPr>
              <w:rPr>
                <w:rFonts w:ascii="Tahoma" w:hAnsi="Tahoma" w:cs="Tahoma"/>
                <w:b/>
                <w:i/>
              </w:rPr>
            </w:pPr>
          </w:p>
          <w:p w:rsidR="001E12A4" w:rsidRPr="001E12A4" w:rsidRDefault="000E72E7" w:rsidP="001E12A4">
            <w:pPr>
              <w:rPr>
                <w:rFonts w:ascii="Tahoma" w:hAnsi="Tahoma" w:cs="Tahoma"/>
                <w:b/>
                <w:i/>
              </w:rPr>
            </w:pPr>
            <w:r>
              <w:rPr>
                <w:rFonts w:ascii="Tahoma" w:hAnsi="Tahoma" w:cs="Tahoma"/>
                <w:b/>
                <w:i/>
              </w:rPr>
              <w:t xml:space="preserve">           </w:t>
            </w:r>
            <w:r w:rsidR="001E12A4" w:rsidRPr="001E12A4">
              <w:rPr>
                <w:rFonts w:ascii="Tahoma" w:hAnsi="Tahoma" w:cs="Tahoma"/>
                <w:b/>
                <w:i/>
              </w:rPr>
              <w:t>26/11</w:t>
            </w:r>
          </w:p>
          <w:p w:rsidR="001E12A4" w:rsidRPr="001E12A4" w:rsidRDefault="001E12A4" w:rsidP="001E12A4">
            <w:pPr>
              <w:rPr>
                <w:rFonts w:ascii="Tahoma" w:hAnsi="Tahoma" w:cs="Tahoma"/>
                <w:b/>
                <w:i/>
              </w:rPr>
            </w:pPr>
          </w:p>
          <w:p w:rsidR="001E12A4" w:rsidRPr="001E12A4" w:rsidRDefault="001E12A4" w:rsidP="001E12A4">
            <w:pPr>
              <w:rPr>
                <w:rFonts w:ascii="Tahoma" w:hAnsi="Tahoma" w:cs="Tahoma"/>
                <w:b/>
                <w:i/>
              </w:rPr>
            </w:pPr>
          </w:p>
        </w:tc>
        <w:tc>
          <w:tcPr>
            <w:tcW w:w="1044" w:type="dxa"/>
            <w:tcBorders>
              <w:top w:val="single" w:sz="6" w:space="0" w:color="auto"/>
              <w:left w:val="single" w:sz="6" w:space="0" w:color="auto"/>
              <w:bottom w:val="single" w:sz="6" w:space="0" w:color="auto"/>
              <w:right w:val="single" w:sz="6" w:space="0" w:color="auto"/>
            </w:tcBorders>
            <w:shd w:val="clear" w:color="auto" w:fill="C5C3C3"/>
          </w:tcPr>
          <w:p w:rsidR="001E12A4" w:rsidRDefault="001E12A4" w:rsidP="001E12A4">
            <w:pPr>
              <w:rPr>
                <w:rFonts w:ascii="Tahoma" w:hAnsi="Tahoma" w:cs="Tahoma"/>
                <w:b/>
                <w:i/>
              </w:rPr>
            </w:pPr>
          </w:p>
          <w:p w:rsidR="001E12A4" w:rsidRDefault="001E12A4" w:rsidP="001E12A4">
            <w:pPr>
              <w:rPr>
                <w:rFonts w:ascii="Tahoma" w:hAnsi="Tahoma" w:cs="Tahoma"/>
                <w:b/>
                <w:i/>
              </w:rPr>
            </w:pPr>
          </w:p>
          <w:p w:rsidR="001E12A4" w:rsidRPr="001E12A4" w:rsidRDefault="001E12A4" w:rsidP="001E12A4">
            <w:pPr>
              <w:rPr>
                <w:rFonts w:ascii="Tahoma" w:hAnsi="Tahoma" w:cs="Tahoma"/>
                <w:b/>
                <w:i/>
              </w:rPr>
            </w:pPr>
            <w:r w:rsidRPr="001E12A4">
              <w:rPr>
                <w:rFonts w:ascii="Tahoma" w:hAnsi="Tahoma" w:cs="Tahoma"/>
                <w:b/>
                <w:i/>
              </w:rPr>
              <w:t>595,00€</w:t>
            </w:r>
          </w:p>
          <w:p w:rsidR="001E12A4" w:rsidRPr="001E12A4" w:rsidRDefault="001E12A4" w:rsidP="001E12A4">
            <w:pPr>
              <w:rPr>
                <w:rFonts w:ascii="Tahoma" w:hAnsi="Tahoma" w:cs="Tahoma"/>
                <w:b/>
                <w:i/>
              </w:rPr>
            </w:pPr>
          </w:p>
          <w:p w:rsidR="001E12A4" w:rsidRPr="001E12A4" w:rsidRDefault="001E12A4" w:rsidP="001E12A4">
            <w:pPr>
              <w:rPr>
                <w:rFonts w:ascii="Tahoma" w:hAnsi="Tahoma" w:cs="Tahoma"/>
                <w:b/>
                <w:i/>
              </w:rPr>
            </w:pPr>
          </w:p>
        </w:tc>
        <w:tc>
          <w:tcPr>
            <w:tcW w:w="1044" w:type="dxa"/>
            <w:tcBorders>
              <w:top w:val="single" w:sz="6" w:space="0" w:color="auto"/>
              <w:left w:val="single" w:sz="6" w:space="0" w:color="auto"/>
              <w:bottom w:val="single" w:sz="6" w:space="0" w:color="auto"/>
              <w:right w:val="single" w:sz="6" w:space="0" w:color="auto"/>
            </w:tcBorders>
            <w:shd w:val="clear" w:color="auto" w:fill="C5C3C3"/>
          </w:tcPr>
          <w:p w:rsidR="001E12A4" w:rsidRDefault="001E12A4" w:rsidP="001E12A4">
            <w:pPr>
              <w:rPr>
                <w:rFonts w:ascii="Tahoma" w:hAnsi="Tahoma" w:cs="Tahoma"/>
                <w:b/>
                <w:i/>
              </w:rPr>
            </w:pPr>
          </w:p>
          <w:p w:rsidR="001E12A4" w:rsidRDefault="001E12A4" w:rsidP="001E12A4">
            <w:pPr>
              <w:rPr>
                <w:rFonts w:ascii="Tahoma" w:hAnsi="Tahoma" w:cs="Tahoma"/>
                <w:b/>
                <w:i/>
              </w:rPr>
            </w:pPr>
          </w:p>
          <w:p w:rsidR="001E12A4" w:rsidRPr="001E12A4" w:rsidRDefault="001E12A4" w:rsidP="001E12A4">
            <w:pPr>
              <w:rPr>
                <w:rFonts w:ascii="Tahoma" w:hAnsi="Tahoma" w:cs="Tahoma"/>
                <w:b/>
                <w:i/>
              </w:rPr>
            </w:pPr>
            <w:r w:rsidRPr="001E12A4">
              <w:rPr>
                <w:rFonts w:ascii="Tahoma" w:hAnsi="Tahoma" w:cs="Tahoma"/>
                <w:b/>
                <w:i/>
              </w:rPr>
              <w:t>835,00€</w:t>
            </w:r>
          </w:p>
          <w:p w:rsidR="001E12A4" w:rsidRPr="001E12A4" w:rsidRDefault="001E12A4" w:rsidP="001E12A4">
            <w:pPr>
              <w:rPr>
                <w:rFonts w:ascii="Tahoma" w:hAnsi="Tahoma" w:cs="Tahoma"/>
                <w:b/>
                <w:i/>
              </w:rPr>
            </w:pPr>
          </w:p>
          <w:p w:rsidR="001E12A4" w:rsidRPr="001E12A4" w:rsidRDefault="001E12A4" w:rsidP="001E12A4">
            <w:pPr>
              <w:rPr>
                <w:rFonts w:ascii="Tahoma" w:hAnsi="Tahoma" w:cs="Tahoma"/>
                <w:b/>
                <w:i/>
              </w:rPr>
            </w:pPr>
          </w:p>
        </w:tc>
        <w:tc>
          <w:tcPr>
            <w:tcW w:w="949" w:type="dxa"/>
            <w:tcBorders>
              <w:top w:val="single" w:sz="6" w:space="0" w:color="auto"/>
              <w:left w:val="single" w:sz="6" w:space="0" w:color="auto"/>
              <w:bottom w:val="single" w:sz="6" w:space="0" w:color="auto"/>
              <w:right w:val="single" w:sz="6" w:space="0" w:color="auto"/>
            </w:tcBorders>
            <w:shd w:val="clear" w:color="auto" w:fill="C5C3C3"/>
          </w:tcPr>
          <w:p w:rsidR="001E12A4" w:rsidRDefault="001E12A4" w:rsidP="001E12A4">
            <w:pPr>
              <w:rPr>
                <w:rFonts w:ascii="Tahoma" w:hAnsi="Tahoma" w:cs="Tahoma"/>
                <w:b/>
                <w:i/>
              </w:rPr>
            </w:pPr>
          </w:p>
          <w:p w:rsidR="001E12A4" w:rsidRDefault="001E12A4" w:rsidP="001E12A4">
            <w:pPr>
              <w:rPr>
                <w:rFonts w:ascii="Tahoma" w:hAnsi="Tahoma" w:cs="Tahoma"/>
                <w:b/>
                <w:i/>
              </w:rPr>
            </w:pPr>
          </w:p>
          <w:p w:rsidR="001E12A4" w:rsidRPr="001E12A4" w:rsidRDefault="001E12A4" w:rsidP="001E12A4">
            <w:pPr>
              <w:rPr>
                <w:rFonts w:ascii="Tahoma" w:hAnsi="Tahoma" w:cs="Tahoma"/>
                <w:b/>
                <w:i/>
              </w:rPr>
            </w:pPr>
            <w:r w:rsidRPr="001E12A4">
              <w:rPr>
                <w:rFonts w:ascii="Tahoma" w:hAnsi="Tahoma" w:cs="Tahoma"/>
                <w:b/>
                <w:i/>
              </w:rPr>
              <w:t>545,00€</w:t>
            </w:r>
          </w:p>
          <w:p w:rsidR="001E12A4" w:rsidRPr="001E12A4" w:rsidRDefault="001E12A4" w:rsidP="001E12A4">
            <w:pPr>
              <w:rPr>
                <w:rFonts w:ascii="Tahoma" w:hAnsi="Tahoma" w:cs="Tahoma"/>
                <w:b/>
                <w:i/>
              </w:rPr>
            </w:pPr>
          </w:p>
        </w:tc>
        <w:tc>
          <w:tcPr>
            <w:tcW w:w="1544" w:type="dxa"/>
            <w:tcBorders>
              <w:top w:val="single" w:sz="6" w:space="0" w:color="auto"/>
              <w:left w:val="single" w:sz="6" w:space="0" w:color="auto"/>
              <w:bottom w:val="single" w:sz="6" w:space="0" w:color="auto"/>
              <w:right w:val="single" w:sz="6" w:space="0" w:color="auto"/>
            </w:tcBorders>
            <w:shd w:val="clear" w:color="auto" w:fill="C5C3C3"/>
          </w:tcPr>
          <w:p w:rsidR="001E12A4" w:rsidRDefault="001E12A4" w:rsidP="00D37C4D">
            <w:pPr>
              <w:ind w:right="33"/>
              <w:jc w:val="center"/>
              <w:rPr>
                <w:rFonts w:ascii="Tahoma" w:hAnsi="Tahoma" w:cs="Tahoma"/>
                <w:b/>
                <w:i/>
              </w:rPr>
            </w:pPr>
          </w:p>
          <w:p w:rsidR="001E12A4" w:rsidRDefault="001E12A4" w:rsidP="00D37C4D">
            <w:pPr>
              <w:ind w:right="33"/>
              <w:jc w:val="center"/>
              <w:rPr>
                <w:rFonts w:ascii="Tahoma" w:hAnsi="Tahoma" w:cs="Tahoma"/>
                <w:b/>
                <w:i/>
              </w:rPr>
            </w:pPr>
            <w:r w:rsidRPr="0056570C">
              <w:rPr>
                <w:rFonts w:ascii="Tahoma" w:hAnsi="Tahoma" w:cs="Tahoma"/>
                <w:b/>
                <w:i/>
              </w:rPr>
              <w:t>145</w:t>
            </w:r>
            <w:r w:rsidRPr="001E12A4">
              <w:rPr>
                <w:rFonts w:ascii="Tahoma" w:hAnsi="Tahoma" w:cs="Tahoma"/>
                <w:b/>
                <w:i/>
              </w:rPr>
              <w:t>€</w:t>
            </w:r>
          </w:p>
          <w:p w:rsidR="001E12A4" w:rsidRPr="001E12A4" w:rsidRDefault="001E12A4" w:rsidP="00D37C4D">
            <w:pPr>
              <w:ind w:right="33"/>
              <w:jc w:val="center"/>
              <w:rPr>
                <w:rFonts w:ascii="Tahoma" w:hAnsi="Tahoma" w:cs="Tahoma"/>
                <w:b/>
                <w:i/>
              </w:rPr>
            </w:pPr>
            <w:r w:rsidRPr="001E12A4">
              <w:rPr>
                <w:rFonts w:ascii="Tahoma" w:hAnsi="Tahoma" w:cs="Tahoma"/>
                <w:b/>
                <w:i/>
              </w:rPr>
              <w:t>AEGEAN</w:t>
            </w:r>
          </w:p>
        </w:tc>
      </w:tr>
    </w:tbl>
    <w:p w:rsidR="00C260F5" w:rsidRPr="00122F1C" w:rsidRDefault="00C260F5" w:rsidP="00470728">
      <w:pPr>
        <w:rPr>
          <w:rFonts w:ascii="Tahoma" w:hAnsi="Tahoma" w:cs="Tahoma"/>
          <w:color w:val="000000" w:themeColor="text1"/>
        </w:rPr>
      </w:pPr>
    </w:p>
    <w:p w:rsidR="00122F1C" w:rsidRPr="00122F1C" w:rsidRDefault="00122F1C">
      <w:pPr>
        <w:rPr>
          <w:rFonts w:ascii="Tahoma" w:hAnsi="Tahoma" w:cs="Tahoma"/>
          <w:color w:val="000000" w:themeColor="text1"/>
        </w:rPr>
      </w:pPr>
    </w:p>
    <w:sectPr w:rsidR="00122F1C" w:rsidRPr="00122F1C" w:rsidSect="00140B9D">
      <w:headerReference w:type="default" r:id="rId9"/>
      <w:pgSz w:w="11906" w:h="16838" w:code="9"/>
      <w:pgMar w:top="539" w:right="849" w:bottom="426"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6AA4" w:rsidRDefault="00446AA4">
      <w:r>
        <w:separator/>
      </w:r>
    </w:p>
  </w:endnote>
  <w:endnote w:type="continuationSeparator" w:id="1">
    <w:p w:rsidR="00446AA4" w:rsidRDefault="00446A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OfficinaSansITCHel-Book">
    <w:altName w:val="Arial"/>
    <w:charset w:val="00"/>
    <w:family w:val="swiss"/>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onsolas">
    <w:panose1 w:val="020B0609020204030204"/>
    <w:charset w:val="A1"/>
    <w:family w:val="modern"/>
    <w:pitch w:val="fixed"/>
    <w:sig w:usb0="E00006FF" w:usb1="0000FCFF" w:usb2="00000001" w:usb3="00000000" w:csb0="0000019F" w:csb1="00000000"/>
  </w:font>
  <w:font w:name="PFTransport">
    <w:altName w:val="MS Gothic"/>
    <w:charset w:val="80"/>
    <w:family w:val="auto"/>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6AA4" w:rsidRDefault="00446AA4">
      <w:r>
        <w:separator/>
      </w:r>
    </w:p>
  </w:footnote>
  <w:footnote w:type="continuationSeparator" w:id="1">
    <w:p w:rsidR="00446AA4" w:rsidRDefault="00446A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E165B6">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E165B6">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1152967"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5A7B9E" w:rsidRPr="00E95E56" w:rsidRDefault="00C0337E" w:rsidP="005A7B9E">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5A7B9E" w:rsidRDefault="00B5034D">
    <w:pPr>
      <w:ind w:left="1843"/>
      <w:jc w:val="both"/>
      <w:rPr>
        <w:rFonts w:ascii="Georgia" w:hAnsi="Georgia"/>
        <w:b/>
        <w:i/>
        <w:sz w:val="24"/>
        <w:szCs w:val="24"/>
        <w:lang w:val="en-US"/>
      </w:rPr>
    </w:pPr>
    <w:r>
      <w:rPr>
        <w:rFonts w:ascii="Georgia" w:hAnsi="Georgia"/>
        <w:b/>
        <w:i/>
        <w:sz w:val="32"/>
        <w:szCs w:val="32"/>
        <w:lang w:val="en-US"/>
      </w:rPr>
      <w:t>e-</w:t>
    </w:r>
    <w:r w:rsidR="005A7B9E">
      <w:rPr>
        <w:rFonts w:ascii="Georgia" w:hAnsi="Georgia"/>
        <w:b/>
        <w:i/>
        <w:sz w:val="24"/>
        <w:szCs w:val="24"/>
        <w:lang w:val="en-US"/>
      </w:rPr>
      <w:t>mail</w:t>
    </w:r>
    <w:r>
      <w:rPr>
        <w:rFonts w:ascii="Georgia" w:hAnsi="Georgia"/>
        <w:b/>
        <w:i/>
        <w:sz w:val="24"/>
        <w:szCs w:val="24"/>
        <w:lang w:val="en-US"/>
      </w:rPr>
      <w:t xml:space="preserve">: </w:t>
    </w:r>
    <w:hyperlink r:id="rId3" w:history="1">
      <w:r w:rsidR="00CD25F2" w:rsidRPr="0032791A">
        <w:rPr>
          <w:rStyle w:val="-"/>
          <w:rFonts w:ascii="Georgia" w:hAnsi="Georgia"/>
          <w:b/>
          <w:i/>
          <w:sz w:val="24"/>
          <w:szCs w:val="24"/>
          <w:lang w:val="en-US"/>
        </w:rPr>
        <w:t>info@vaitravel.gr</w:t>
      </w:r>
    </w:hyperlink>
  </w:p>
  <w:p w:rsidR="00CD25F2" w:rsidRPr="005A7B9E" w:rsidRDefault="00CD25F2">
    <w:pPr>
      <w:ind w:left="1843"/>
      <w:jc w:val="both"/>
      <w:rPr>
        <w:rFonts w:ascii="Georgia" w:hAnsi="Georgia"/>
        <w:b/>
        <w:i/>
        <w:sz w:val="24"/>
        <w:szCs w:val="24"/>
        <w:lang w:val="en-US"/>
      </w:rPr>
    </w:pPr>
  </w:p>
  <w:p w:rsidR="00C0337E" w:rsidRDefault="00E165B6">
    <w:pPr>
      <w:ind w:left="1843"/>
      <w:jc w:val="both"/>
      <w:rPr>
        <w:rFonts w:ascii="Georgia" w:hAnsi="Georgia"/>
        <w:i/>
        <w:sz w:val="32"/>
        <w:szCs w:val="32"/>
        <w:lang w:val="de-DE"/>
      </w:rPr>
    </w:pPr>
    <w:r w:rsidRPr="00E165B6">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11495937"/>
    <w:multiLevelType w:val="hybridMultilevel"/>
    <w:tmpl w:val="CBFE580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nsid w:val="2685789F"/>
    <w:multiLevelType w:val="hybridMultilevel"/>
    <w:tmpl w:val="617E9D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C9B2523"/>
    <w:multiLevelType w:val="hybridMultilevel"/>
    <w:tmpl w:val="B66259A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53A948DB"/>
    <w:multiLevelType w:val="hybridMultilevel"/>
    <w:tmpl w:val="79A409D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15B247A"/>
    <w:multiLevelType w:val="hybridMultilevel"/>
    <w:tmpl w:val="4D2AD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6EEE7FB6"/>
    <w:multiLevelType w:val="multilevel"/>
    <w:tmpl w:val="CFF8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E50FDD"/>
    <w:multiLevelType w:val="hybridMultilevel"/>
    <w:tmpl w:val="31AC10B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2"/>
  </w:num>
  <w:num w:numId="6">
    <w:abstractNumId w:val="3"/>
  </w:num>
  <w:num w:numId="7">
    <w:abstractNumId w:val="7"/>
  </w:num>
  <w:num w:numId="8">
    <w:abstractNumId w:val="0"/>
  </w:num>
  <w:num w:numId="9">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00"/>
  <w:displayHorizontalDrawingGridEvery w:val="2"/>
  <w:noPunctuationKerning/>
  <w:characterSpacingControl w:val="doNotCompress"/>
  <w:hdrShapeDefaults>
    <o:shapedefaults v:ext="edit" spidmax="97282"/>
    <o:shapelayout v:ext="edit">
      <o:idmap v:ext="edit" data="1"/>
    </o:shapelayout>
  </w:hdrShapeDefaults>
  <w:footnotePr>
    <w:footnote w:id="0"/>
    <w:footnote w:id="1"/>
  </w:footnotePr>
  <w:endnotePr>
    <w:endnote w:id="0"/>
    <w:endnote w:id="1"/>
  </w:endnotePr>
  <w:compat/>
  <w:rsids>
    <w:rsidRoot w:val="002A45E6"/>
    <w:rsid w:val="000040CF"/>
    <w:rsid w:val="00004BBC"/>
    <w:rsid w:val="00006489"/>
    <w:rsid w:val="00007044"/>
    <w:rsid w:val="000145E6"/>
    <w:rsid w:val="0001778A"/>
    <w:rsid w:val="00017A0A"/>
    <w:rsid w:val="0003229B"/>
    <w:rsid w:val="00032468"/>
    <w:rsid w:val="0003518B"/>
    <w:rsid w:val="000366F8"/>
    <w:rsid w:val="00044E87"/>
    <w:rsid w:val="00050705"/>
    <w:rsid w:val="000511B5"/>
    <w:rsid w:val="00070120"/>
    <w:rsid w:val="00071B27"/>
    <w:rsid w:val="000724D9"/>
    <w:rsid w:val="000748E9"/>
    <w:rsid w:val="00074EA6"/>
    <w:rsid w:val="0007525E"/>
    <w:rsid w:val="00086C68"/>
    <w:rsid w:val="00093D53"/>
    <w:rsid w:val="000B12B6"/>
    <w:rsid w:val="000B2553"/>
    <w:rsid w:val="000B4186"/>
    <w:rsid w:val="000C6943"/>
    <w:rsid w:val="000D2704"/>
    <w:rsid w:val="000D3B18"/>
    <w:rsid w:val="000E3372"/>
    <w:rsid w:val="000E5C01"/>
    <w:rsid w:val="000E72E7"/>
    <w:rsid w:val="000E7D19"/>
    <w:rsid w:val="000F2594"/>
    <w:rsid w:val="00104B51"/>
    <w:rsid w:val="00115260"/>
    <w:rsid w:val="001165F8"/>
    <w:rsid w:val="00122F1C"/>
    <w:rsid w:val="00124575"/>
    <w:rsid w:val="00127436"/>
    <w:rsid w:val="001306DA"/>
    <w:rsid w:val="0013085B"/>
    <w:rsid w:val="001308CF"/>
    <w:rsid w:val="00132340"/>
    <w:rsid w:val="00137ED4"/>
    <w:rsid w:val="001400E3"/>
    <w:rsid w:val="00140B9D"/>
    <w:rsid w:val="00141426"/>
    <w:rsid w:val="001453E7"/>
    <w:rsid w:val="00147BFD"/>
    <w:rsid w:val="00153234"/>
    <w:rsid w:val="001545AF"/>
    <w:rsid w:val="00156399"/>
    <w:rsid w:val="00161AFF"/>
    <w:rsid w:val="00174B80"/>
    <w:rsid w:val="00175EF8"/>
    <w:rsid w:val="001810E1"/>
    <w:rsid w:val="001811FD"/>
    <w:rsid w:val="00185FCB"/>
    <w:rsid w:val="00195782"/>
    <w:rsid w:val="001A0C44"/>
    <w:rsid w:val="001A52F4"/>
    <w:rsid w:val="001A6A1E"/>
    <w:rsid w:val="001B0A1A"/>
    <w:rsid w:val="001B7C83"/>
    <w:rsid w:val="001C561D"/>
    <w:rsid w:val="001D1ED5"/>
    <w:rsid w:val="001D70A5"/>
    <w:rsid w:val="001E12A4"/>
    <w:rsid w:val="001E5328"/>
    <w:rsid w:val="001E5C89"/>
    <w:rsid w:val="001F0500"/>
    <w:rsid w:val="00205ED6"/>
    <w:rsid w:val="0020619B"/>
    <w:rsid w:val="00216A76"/>
    <w:rsid w:val="00217956"/>
    <w:rsid w:val="00225803"/>
    <w:rsid w:val="002268C6"/>
    <w:rsid w:val="0025388A"/>
    <w:rsid w:val="0025405C"/>
    <w:rsid w:val="00260EB3"/>
    <w:rsid w:val="00261DFB"/>
    <w:rsid w:val="00265E97"/>
    <w:rsid w:val="00275138"/>
    <w:rsid w:val="00276E25"/>
    <w:rsid w:val="00277EA7"/>
    <w:rsid w:val="002828BA"/>
    <w:rsid w:val="00283F2D"/>
    <w:rsid w:val="00294FB5"/>
    <w:rsid w:val="00295F29"/>
    <w:rsid w:val="002A229F"/>
    <w:rsid w:val="002A45E6"/>
    <w:rsid w:val="002B2779"/>
    <w:rsid w:val="002B4DAD"/>
    <w:rsid w:val="002B5C7D"/>
    <w:rsid w:val="002C335D"/>
    <w:rsid w:val="002C4943"/>
    <w:rsid w:val="002C5C29"/>
    <w:rsid w:val="002C77EE"/>
    <w:rsid w:val="002D09DB"/>
    <w:rsid w:val="002D7C03"/>
    <w:rsid w:val="002E1503"/>
    <w:rsid w:val="002E4285"/>
    <w:rsid w:val="002F1573"/>
    <w:rsid w:val="00302FA3"/>
    <w:rsid w:val="00307BE9"/>
    <w:rsid w:val="003112E3"/>
    <w:rsid w:val="00311D81"/>
    <w:rsid w:val="003161A2"/>
    <w:rsid w:val="00326DDF"/>
    <w:rsid w:val="00330749"/>
    <w:rsid w:val="00334BC2"/>
    <w:rsid w:val="003354C7"/>
    <w:rsid w:val="00337A74"/>
    <w:rsid w:val="003426BA"/>
    <w:rsid w:val="00345AD4"/>
    <w:rsid w:val="003502A5"/>
    <w:rsid w:val="0035327E"/>
    <w:rsid w:val="003571E2"/>
    <w:rsid w:val="003629C1"/>
    <w:rsid w:val="00364202"/>
    <w:rsid w:val="003755D7"/>
    <w:rsid w:val="003756DC"/>
    <w:rsid w:val="0037669F"/>
    <w:rsid w:val="003775BA"/>
    <w:rsid w:val="0038123E"/>
    <w:rsid w:val="00385402"/>
    <w:rsid w:val="00386ABB"/>
    <w:rsid w:val="00390DB3"/>
    <w:rsid w:val="00394C96"/>
    <w:rsid w:val="003A28DB"/>
    <w:rsid w:val="003A59A5"/>
    <w:rsid w:val="003A7F8E"/>
    <w:rsid w:val="003B1F60"/>
    <w:rsid w:val="003C069D"/>
    <w:rsid w:val="003C607C"/>
    <w:rsid w:val="003C7399"/>
    <w:rsid w:val="003D7E5C"/>
    <w:rsid w:val="0040620B"/>
    <w:rsid w:val="00410F08"/>
    <w:rsid w:val="0041140A"/>
    <w:rsid w:val="00412BE6"/>
    <w:rsid w:val="00435098"/>
    <w:rsid w:val="00441426"/>
    <w:rsid w:val="00446AA4"/>
    <w:rsid w:val="00447322"/>
    <w:rsid w:val="00447A7C"/>
    <w:rsid w:val="00464FC8"/>
    <w:rsid w:val="00466166"/>
    <w:rsid w:val="00470728"/>
    <w:rsid w:val="00485102"/>
    <w:rsid w:val="004906E2"/>
    <w:rsid w:val="00495383"/>
    <w:rsid w:val="00495D89"/>
    <w:rsid w:val="004A0FC7"/>
    <w:rsid w:val="004A6296"/>
    <w:rsid w:val="004D6B0B"/>
    <w:rsid w:val="004E0DEB"/>
    <w:rsid w:val="004E4FBA"/>
    <w:rsid w:val="004F0945"/>
    <w:rsid w:val="00501E8C"/>
    <w:rsid w:val="005069DC"/>
    <w:rsid w:val="005125EB"/>
    <w:rsid w:val="005329B0"/>
    <w:rsid w:val="00532DF7"/>
    <w:rsid w:val="00542127"/>
    <w:rsid w:val="00544109"/>
    <w:rsid w:val="00547012"/>
    <w:rsid w:val="00555AC3"/>
    <w:rsid w:val="00564D27"/>
    <w:rsid w:val="005706A0"/>
    <w:rsid w:val="00575832"/>
    <w:rsid w:val="005A2848"/>
    <w:rsid w:val="005A7B9E"/>
    <w:rsid w:val="005B0520"/>
    <w:rsid w:val="005C29C1"/>
    <w:rsid w:val="005C3793"/>
    <w:rsid w:val="005C7557"/>
    <w:rsid w:val="005D35FE"/>
    <w:rsid w:val="005D5AD5"/>
    <w:rsid w:val="005E04BB"/>
    <w:rsid w:val="005E1053"/>
    <w:rsid w:val="005F45D6"/>
    <w:rsid w:val="006039CD"/>
    <w:rsid w:val="006060F5"/>
    <w:rsid w:val="0060656D"/>
    <w:rsid w:val="00613EA2"/>
    <w:rsid w:val="006143FC"/>
    <w:rsid w:val="00617E45"/>
    <w:rsid w:val="00641EFE"/>
    <w:rsid w:val="0064380D"/>
    <w:rsid w:val="00643EBA"/>
    <w:rsid w:val="0064665E"/>
    <w:rsid w:val="00646864"/>
    <w:rsid w:val="00646A75"/>
    <w:rsid w:val="00651895"/>
    <w:rsid w:val="00653F5E"/>
    <w:rsid w:val="006542AA"/>
    <w:rsid w:val="006577DA"/>
    <w:rsid w:val="0066391A"/>
    <w:rsid w:val="0066634E"/>
    <w:rsid w:val="00666830"/>
    <w:rsid w:val="006718A7"/>
    <w:rsid w:val="0068064A"/>
    <w:rsid w:val="006824B2"/>
    <w:rsid w:val="00683453"/>
    <w:rsid w:val="006861CD"/>
    <w:rsid w:val="00692034"/>
    <w:rsid w:val="006935F9"/>
    <w:rsid w:val="006B5FB3"/>
    <w:rsid w:val="006B6BD4"/>
    <w:rsid w:val="006B7A24"/>
    <w:rsid w:val="006C02C0"/>
    <w:rsid w:val="006D188D"/>
    <w:rsid w:val="006D31DE"/>
    <w:rsid w:val="006D37A7"/>
    <w:rsid w:val="006D4D29"/>
    <w:rsid w:val="006D563A"/>
    <w:rsid w:val="006E1A38"/>
    <w:rsid w:val="00701EB7"/>
    <w:rsid w:val="00702B43"/>
    <w:rsid w:val="00703E33"/>
    <w:rsid w:val="00705939"/>
    <w:rsid w:val="007110CC"/>
    <w:rsid w:val="007133A5"/>
    <w:rsid w:val="00715900"/>
    <w:rsid w:val="00716D2E"/>
    <w:rsid w:val="007251B1"/>
    <w:rsid w:val="00727C8D"/>
    <w:rsid w:val="00736323"/>
    <w:rsid w:val="007439DC"/>
    <w:rsid w:val="00743F8E"/>
    <w:rsid w:val="00753B97"/>
    <w:rsid w:val="00772C8F"/>
    <w:rsid w:val="0077664E"/>
    <w:rsid w:val="0077792F"/>
    <w:rsid w:val="007808C7"/>
    <w:rsid w:val="00782749"/>
    <w:rsid w:val="0079633C"/>
    <w:rsid w:val="007A00A6"/>
    <w:rsid w:val="007A0586"/>
    <w:rsid w:val="007B2D77"/>
    <w:rsid w:val="007B644D"/>
    <w:rsid w:val="007B6BDA"/>
    <w:rsid w:val="007C0ADD"/>
    <w:rsid w:val="007C53AE"/>
    <w:rsid w:val="007C62C1"/>
    <w:rsid w:val="007D0A90"/>
    <w:rsid w:val="007D3B0C"/>
    <w:rsid w:val="007D7CDA"/>
    <w:rsid w:val="007E06F5"/>
    <w:rsid w:val="007E4989"/>
    <w:rsid w:val="007F15AA"/>
    <w:rsid w:val="007F39F2"/>
    <w:rsid w:val="007F4909"/>
    <w:rsid w:val="00801A97"/>
    <w:rsid w:val="008107BC"/>
    <w:rsid w:val="00816168"/>
    <w:rsid w:val="0082130B"/>
    <w:rsid w:val="008240B7"/>
    <w:rsid w:val="008248D9"/>
    <w:rsid w:val="00830021"/>
    <w:rsid w:val="00831B3B"/>
    <w:rsid w:val="00831B7B"/>
    <w:rsid w:val="00832459"/>
    <w:rsid w:val="00832933"/>
    <w:rsid w:val="008335A0"/>
    <w:rsid w:val="008424C5"/>
    <w:rsid w:val="00861DE1"/>
    <w:rsid w:val="00870CCB"/>
    <w:rsid w:val="00872FEB"/>
    <w:rsid w:val="008935D7"/>
    <w:rsid w:val="00896C87"/>
    <w:rsid w:val="008A5528"/>
    <w:rsid w:val="008B03B5"/>
    <w:rsid w:val="008C17F2"/>
    <w:rsid w:val="008C2033"/>
    <w:rsid w:val="008C47FB"/>
    <w:rsid w:val="008C59D5"/>
    <w:rsid w:val="008C6F7D"/>
    <w:rsid w:val="008D37E1"/>
    <w:rsid w:val="008D48D6"/>
    <w:rsid w:val="008D6275"/>
    <w:rsid w:val="008F77B5"/>
    <w:rsid w:val="009042F8"/>
    <w:rsid w:val="0091034B"/>
    <w:rsid w:val="00912DCE"/>
    <w:rsid w:val="0091384F"/>
    <w:rsid w:val="00922C22"/>
    <w:rsid w:val="00924FDD"/>
    <w:rsid w:val="00925D1D"/>
    <w:rsid w:val="00934B26"/>
    <w:rsid w:val="00934E50"/>
    <w:rsid w:val="00937CD9"/>
    <w:rsid w:val="0094442C"/>
    <w:rsid w:val="00946F06"/>
    <w:rsid w:val="0095085B"/>
    <w:rsid w:val="0095391B"/>
    <w:rsid w:val="0096216C"/>
    <w:rsid w:val="00963B91"/>
    <w:rsid w:val="00964036"/>
    <w:rsid w:val="00973E03"/>
    <w:rsid w:val="0098012A"/>
    <w:rsid w:val="00985BD5"/>
    <w:rsid w:val="009865A7"/>
    <w:rsid w:val="009A1A20"/>
    <w:rsid w:val="009B29D9"/>
    <w:rsid w:val="009B2F2F"/>
    <w:rsid w:val="009B44AC"/>
    <w:rsid w:val="009B4DC2"/>
    <w:rsid w:val="009B51EA"/>
    <w:rsid w:val="009B546C"/>
    <w:rsid w:val="009C542C"/>
    <w:rsid w:val="009E08DE"/>
    <w:rsid w:val="009E31BF"/>
    <w:rsid w:val="009E5BC8"/>
    <w:rsid w:val="009F128B"/>
    <w:rsid w:val="009F5797"/>
    <w:rsid w:val="009F5C2B"/>
    <w:rsid w:val="00A1015E"/>
    <w:rsid w:val="00A17956"/>
    <w:rsid w:val="00A17D00"/>
    <w:rsid w:val="00A26364"/>
    <w:rsid w:val="00A30102"/>
    <w:rsid w:val="00A37F3A"/>
    <w:rsid w:val="00A44EDD"/>
    <w:rsid w:val="00A4511F"/>
    <w:rsid w:val="00A50607"/>
    <w:rsid w:val="00A536FD"/>
    <w:rsid w:val="00A55FD6"/>
    <w:rsid w:val="00A646A0"/>
    <w:rsid w:val="00A64C57"/>
    <w:rsid w:val="00A70525"/>
    <w:rsid w:val="00A70970"/>
    <w:rsid w:val="00A7318F"/>
    <w:rsid w:val="00A74E79"/>
    <w:rsid w:val="00A76F06"/>
    <w:rsid w:val="00A778C2"/>
    <w:rsid w:val="00A80349"/>
    <w:rsid w:val="00A82831"/>
    <w:rsid w:val="00A82E38"/>
    <w:rsid w:val="00A86BAE"/>
    <w:rsid w:val="00A9394B"/>
    <w:rsid w:val="00A95A10"/>
    <w:rsid w:val="00AA013D"/>
    <w:rsid w:val="00AB3307"/>
    <w:rsid w:val="00AB6C28"/>
    <w:rsid w:val="00AC15C6"/>
    <w:rsid w:val="00AC59A1"/>
    <w:rsid w:val="00AC6557"/>
    <w:rsid w:val="00AD313B"/>
    <w:rsid w:val="00AD574E"/>
    <w:rsid w:val="00AE02C7"/>
    <w:rsid w:val="00AE4A70"/>
    <w:rsid w:val="00AE59AC"/>
    <w:rsid w:val="00AF07A5"/>
    <w:rsid w:val="00AF362F"/>
    <w:rsid w:val="00B07FED"/>
    <w:rsid w:val="00B20411"/>
    <w:rsid w:val="00B2071B"/>
    <w:rsid w:val="00B2200B"/>
    <w:rsid w:val="00B26BF5"/>
    <w:rsid w:val="00B27928"/>
    <w:rsid w:val="00B3769A"/>
    <w:rsid w:val="00B45FFD"/>
    <w:rsid w:val="00B5034D"/>
    <w:rsid w:val="00B50FF9"/>
    <w:rsid w:val="00B51FC0"/>
    <w:rsid w:val="00B56735"/>
    <w:rsid w:val="00B57A19"/>
    <w:rsid w:val="00B700EF"/>
    <w:rsid w:val="00B70ADB"/>
    <w:rsid w:val="00B81E12"/>
    <w:rsid w:val="00B90C6A"/>
    <w:rsid w:val="00B91415"/>
    <w:rsid w:val="00B91B96"/>
    <w:rsid w:val="00BA2524"/>
    <w:rsid w:val="00BA54D2"/>
    <w:rsid w:val="00BB0CF8"/>
    <w:rsid w:val="00BB38E4"/>
    <w:rsid w:val="00BB455D"/>
    <w:rsid w:val="00BC2DBF"/>
    <w:rsid w:val="00BC5D7B"/>
    <w:rsid w:val="00BC609B"/>
    <w:rsid w:val="00BD0638"/>
    <w:rsid w:val="00BD0AE4"/>
    <w:rsid w:val="00BD2903"/>
    <w:rsid w:val="00BD36E9"/>
    <w:rsid w:val="00BE1CB0"/>
    <w:rsid w:val="00BE2818"/>
    <w:rsid w:val="00BE3A7F"/>
    <w:rsid w:val="00BE57DC"/>
    <w:rsid w:val="00BF0B2A"/>
    <w:rsid w:val="00C017E9"/>
    <w:rsid w:val="00C0337E"/>
    <w:rsid w:val="00C15B03"/>
    <w:rsid w:val="00C248A8"/>
    <w:rsid w:val="00C24B40"/>
    <w:rsid w:val="00C260F5"/>
    <w:rsid w:val="00C271D0"/>
    <w:rsid w:val="00C3078E"/>
    <w:rsid w:val="00C31554"/>
    <w:rsid w:val="00C4594A"/>
    <w:rsid w:val="00C47B6D"/>
    <w:rsid w:val="00C51027"/>
    <w:rsid w:val="00C569F9"/>
    <w:rsid w:val="00C61971"/>
    <w:rsid w:val="00C712A6"/>
    <w:rsid w:val="00C77F1F"/>
    <w:rsid w:val="00C85680"/>
    <w:rsid w:val="00C93127"/>
    <w:rsid w:val="00C9583F"/>
    <w:rsid w:val="00C97D91"/>
    <w:rsid w:val="00CB1B72"/>
    <w:rsid w:val="00CB1CAF"/>
    <w:rsid w:val="00CB20A2"/>
    <w:rsid w:val="00CB76C5"/>
    <w:rsid w:val="00CC2EE7"/>
    <w:rsid w:val="00CD1133"/>
    <w:rsid w:val="00CD25F2"/>
    <w:rsid w:val="00CD2A91"/>
    <w:rsid w:val="00CE4DA9"/>
    <w:rsid w:val="00CE5A7E"/>
    <w:rsid w:val="00CF0806"/>
    <w:rsid w:val="00CF1429"/>
    <w:rsid w:val="00CF1E2D"/>
    <w:rsid w:val="00D02BF0"/>
    <w:rsid w:val="00D04435"/>
    <w:rsid w:val="00D0531A"/>
    <w:rsid w:val="00D15C10"/>
    <w:rsid w:val="00D238C5"/>
    <w:rsid w:val="00D307FF"/>
    <w:rsid w:val="00D47B04"/>
    <w:rsid w:val="00D6477D"/>
    <w:rsid w:val="00D6782C"/>
    <w:rsid w:val="00D70A8B"/>
    <w:rsid w:val="00D717C8"/>
    <w:rsid w:val="00D7201B"/>
    <w:rsid w:val="00D729E1"/>
    <w:rsid w:val="00D73863"/>
    <w:rsid w:val="00D74918"/>
    <w:rsid w:val="00D91E12"/>
    <w:rsid w:val="00DA19F4"/>
    <w:rsid w:val="00DA214F"/>
    <w:rsid w:val="00DA33A8"/>
    <w:rsid w:val="00DB32BC"/>
    <w:rsid w:val="00DB3726"/>
    <w:rsid w:val="00DB512F"/>
    <w:rsid w:val="00DC1443"/>
    <w:rsid w:val="00DD026C"/>
    <w:rsid w:val="00DD730C"/>
    <w:rsid w:val="00DE0ACB"/>
    <w:rsid w:val="00DF0EAA"/>
    <w:rsid w:val="00DF1688"/>
    <w:rsid w:val="00DF6E3D"/>
    <w:rsid w:val="00E02D6B"/>
    <w:rsid w:val="00E048D0"/>
    <w:rsid w:val="00E11F3D"/>
    <w:rsid w:val="00E14B8A"/>
    <w:rsid w:val="00E165B6"/>
    <w:rsid w:val="00E16B27"/>
    <w:rsid w:val="00E1704D"/>
    <w:rsid w:val="00E2486F"/>
    <w:rsid w:val="00E24A27"/>
    <w:rsid w:val="00E329EE"/>
    <w:rsid w:val="00E33B56"/>
    <w:rsid w:val="00E3729A"/>
    <w:rsid w:val="00E62D06"/>
    <w:rsid w:val="00E75FB3"/>
    <w:rsid w:val="00E80A89"/>
    <w:rsid w:val="00E8398B"/>
    <w:rsid w:val="00E87A1F"/>
    <w:rsid w:val="00E900CB"/>
    <w:rsid w:val="00E9025D"/>
    <w:rsid w:val="00E95269"/>
    <w:rsid w:val="00E95E56"/>
    <w:rsid w:val="00E9694B"/>
    <w:rsid w:val="00EA0CC8"/>
    <w:rsid w:val="00EA7D16"/>
    <w:rsid w:val="00EB1C50"/>
    <w:rsid w:val="00EB3F43"/>
    <w:rsid w:val="00EC451E"/>
    <w:rsid w:val="00ED50F7"/>
    <w:rsid w:val="00EE3655"/>
    <w:rsid w:val="00EE4599"/>
    <w:rsid w:val="00EE67D7"/>
    <w:rsid w:val="00EE78FC"/>
    <w:rsid w:val="00EF02F8"/>
    <w:rsid w:val="00EF0B75"/>
    <w:rsid w:val="00EF1117"/>
    <w:rsid w:val="00F12170"/>
    <w:rsid w:val="00F135B3"/>
    <w:rsid w:val="00F201DD"/>
    <w:rsid w:val="00F359F8"/>
    <w:rsid w:val="00F36744"/>
    <w:rsid w:val="00F43F8B"/>
    <w:rsid w:val="00F61B83"/>
    <w:rsid w:val="00F71C40"/>
    <w:rsid w:val="00F740A7"/>
    <w:rsid w:val="00F74C2C"/>
    <w:rsid w:val="00F84993"/>
    <w:rsid w:val="00F912B2"/>
    <w:rsid w:val="00F930D0"/>
    <w:rsid w:val="00F94E7D"/>
    <w:rsid w:val="00F977A2"/>
    <w:rsid w:val="00FA29D7"/>
    <w:rsid w:val="00FB0D88"/>
    <w:rsid w:val="00FC1B9B"/>
    <w:rsid w:val="00FC2E8B"/>
    <w:rsid w:val="00FC6C89"/>
    <w:rsid w:val="00FD083F"/>
    <w:rsid w:val="00FD767C"/>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1"/>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link w:val="3Char"/>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OfficinaSansITCHel-BookChar">
    <w:name w:val="Βασικό + OfficinaSansITCHel-Book Char"/>
    <w:rsid w:val="001C561D"/>
    <w:rPr>
      <w:rFonts w:eastAsia="OfficinaSansITCHel-Book" w:cs="OfficinaSansITCHel-Book"/>
      <w:color w:val="C72929"/>
      <w:kern w:val="1"/>
      <w:sz w:val="46"/>
      <w:szCs w:val="46"/>
      <w:lang w:val="el-GR" w:eastAsia="hi-IN" w:bidi="hi-IN"/>
    </w:rPr>
  </w:style>
  <w:style w:type="paragraph" w:customStyle="1" w:styleId="Default">
    <w:name w:val="Default"/>
    <w:rsid w:val="00C85680"/>
    <w:pPr>
      <w:autoSpaceDE w:val="0"/>
      <w:autoSpaceDN w:val="0"/>
      <w:adjustRightInd w:val="0"/>
    </w:pPr>
    <w:rPr>
      <w:rFonts w:ascii="Arial Narrow" w:eastAsia="Calibri" w:hAnsi="Arial Narrow" w:cs="Arial Narrow"/>
      <w:color w:val="000000"/>
      <w:sz w:val="24"/>
      <w:szCs w:val="24"/>
    </w:rPr>
  </w:style>
  <w:style w:type="character" w:customStyle="1" w:styleId="Char1">
    <w:name w:val="Τίτλος Char"/>
    <w:basedOn w:val="a0"/>
    <w:link w:val="a6"/>
    <w:locked/>
    <w:rsid w:val="00705939"/>
    <w:rPr>
      <w:b/>
      <w:bCs/>
      <w:sz w:val="32"/>
      <w:szCs w:val="22"/>
    </w:rPr>
  </w:style>
  <w:style w:type="paragraph" w:customStyle="1" w:styleId="10">
    <w:name w:val="Παράγραφος λίστας1"/>
    <w:basedOn w:val="a"/>
    <w:rsid w:val="00705939"/>
    <w:pPr>
      <w:ind w:left="720"/>
    </w:pPr>
    <w:rPr>
      <w:rFonts w:eastAsia="Calibri"/>
      <w:sz w:val="24"/>
      <w:szCs w:val="24"/>
    </w:rPr>
  </w:style>
  <w:style w:type="character" w:customStyle="1" w:styleId="3Char">
    <w:name w:val="Σώμα κείμενου με εσοχή 3 Char"/>
    <w:basedOn w:val="a0"/>
    <w:link w:val="31"/>
    <w:rsid w:val="00071B27"/>
    <w:rPr>
      <w:sz w:val="16"/>
      <w:szCs w:val="16"/>
    </w:rPr>
  </w:style>
  <w:style w:type="paragraph" w:customStyle="1" w:styleId="xmsonormal">
    <w:name w:val="x_msonormal"/>
    <w:basedOn w:val="a"/>
    <w:rsid w:val="00D04435"/>
    <w:pPr>
      <w:spacing w:before="100" w:beforeAutospacing="1" w:after="100" w:afterAutospacing="1"/>
    </w:pPr>
    <w:rPr>
      <w:sz w:val="24"/>
      <w:szCs w:val="24"/>
    </w:rPr>
  </w:style>
  <w:style w:type="character" w:customStyle="1" w:styleId="mark2dzxwsluk">
    <w:name w:val="mark2dzxwsluk"/>
    <w:basedOn w:val="a0"/>
    <w:rsid w:val="00D04435"/>
  </w:style>
  <w:style w:type="character" w:customStyle="1" w:styleId="Char2">
    <w:name w:val="Απλό κείμενο Char"/>
    <w:basedOn w:val="a0"/>
    <w:link w:val="af0"/>
    <w:locked/>
    <w:rsid w:val="003755D7"/>
    <w:rPr>
      <w:rFonts w:ascii="Consolas" w:hAnsi="Consolas"/>
      <w:sz w:val="21"/>
      <w:szCs w:val="21"/>
      <w:lang w:val="en-GB" w:eastAsia="en-US"/>
    </w:rPr>
  </w:style>
  <w:style w:type="paragraph" w:styleId="af0">
    <w:name w:val="Plain Text"/>
    <w:basedOn w:val="a"/>
    <w:link w:val="Char2"/>
    <w:rsid w:val="003755D7"/>
    <w:rPr>
      <w:rFonts w:ascii="Consolas" w:hAnsi="Consolas"/>
      <w:sz w:val="21"/>
      <w:szCs w:val="21"/>
      <w:lang w:val="en-GB" w:eastAsia="en-US"/>
    </w:rPr>
  </w:style>
  <w:style w:type="character" w:customStyle="1" w:styleId="Char10">
    <w:name w:val="Απλό κείμενο Char1"/>
    <w:basedOn w:val="a0"/>
    <w:link w:val="af0"/>
    <w:rsid w:val="003755D7"/>
    <w:rPr>
      <w:rFonts w:ascii="Consolas" w:hAnsi="Consolas"/>
      <w:sz w:val="21"/>
      <w:szCs w:val="21"/>
    </w:rPr>
  </w:style>
  <w:style w:type="paragraph" w:customStyle="1" w:styleId="Normal1">
    <w:name w:val="Normal1"/>
    <w:rsid w:val="00FD083F"/>
    <w:rPr>
      <w:sz w:val="24"/>
      <w:szCs w:val="24"/>
    </w:rPr>
  </w:style>
  <w:style w:type="character" w:customStyle="1" w:styleId="Char">
    <w:name w:val="Κεφαλίδα Char"/>
    <w:link w:val="a3"/>
    <w:uiPriority w:val="99"/>
    <w:locked/>
    <w:rsid w:val="00B56735"/>
  </w:style>
  <w:style w:type="paragraph" w:customStyle="1" w:styleId="geoinformation">
    <w:name w:val="geo_information"/>
    <w:basedOn w:val="a"/>
    <w:rsid w:val="00B56735"/>
    <w:pPr>
      <w:spacing w:before="100" w:beforeAutospacing="1" w:after="100" w:afterAutospacing="1"/>
    </w:pPr>
    <w:rPr>
      <w:sz w:val="24"/>
      <w:szCs w:val="24"/>
      <w:lang w:val="en-US" w:eastAsia="en-US"/>
    </w:rPr>
  </w:style>
  <w:style w:type="character" w:customStyle="1" w:styleId="y2iqfc">
    <w:name w:val="y2iqfc"/>
    <w:basedOn w:val="a0"/>
    <w:rsid w:val="00B56735"/>
  </w:style>
  <w:style w:type="character" w:customStyle="1" w:styleId="w8qarf">
    <w:name w:val="w8qarf"/>
    <w:rsid w:val="001165F8"/>
  </w:style>
  <w:style w:type="character" w:customStyle="1" w:styleId="lrzxr">
    <w:name w:val="lrzxr"/>
    <w:rsid w:val="001165F8"/>
  </w:style>
  <w:style w:type="paragraph" w:styleId="af1">
    <w:name w:val="endnote text"/>
    <w:basedOn w:val="a"/>
    <w:link w:val="Char3"/>
    <w:rsid w:val="0001778A"/>
  </w:style>
  <w:style w:type="character" w:customStyle="1" w:styleId="Char3">
    <w:name w:val="Κείμενο σημείωσης τέλους Char"/>
    <w:basedOn w:val="a0"/>
    <w:link w:val="af1"/>
    <w:rsid w:val="0001778A"/>
  </w:style>
  <w:style w:type="character" w:styleId="af2">
    <w:name w:val="endnote reference"/>
    <w:basedOn w:val="a0"/>
    <w:rsid w:val="0001778A"/>
    <w:rPr>
      <w:vertAlign w:val="superscript"/>
    </w:rPr>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9253313">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0025">
      <w:bodyDiv w:val="1"/>
      <w:marLeft w:val="0"/>
      <w:marRight w:val="0"/>
      <w:marTop w:val="0"/>
      <w:marBottom w:val="0"/>
      <w:divBdr>
        <w:top w:val="none" w:sz="0" w:space="0" w:color="auto"/>
        <w:left w:val="none" w:sz="0" w:space="0" w:color="auto"/>
        <w:bottom w:val="none" w:sz="0" w:space="0" w:color="auto"/>
        <w:right w:val="none" w:sz="0" w:space="0" w:color="auto"/>
      </w:divBdr>
    </w:div>
    <w:div w:id="747189388">
      <w:bodyDiv w:val="1"/>
      <w:marLeft w:val="0"/>
      <w:marRight w:val="0"/>
      <w:marTop w:val="0"/>
      <w:marBottom w:val="0"/>
      <w:divBdr>
        <w:top w:val="none" w:sz="0" w:space="0" w:color="auto"/>
        <w:left w:val="none" w:sz="0" w:space="0" w:color="auto"/>
        <w:bottom w:val="none" w:sz="0" w:space="0" w:color="auto"/>
        <w:right w:val="none" w:sz="0" w:space="0" w:color="auto"/>
      </w:divBdr>
    </w:div>
    <w:div w:id="756050153">
      <w:bodyDiv w:val="1"/>
      <w:marLeft w:val="0"/>
      <w:marRight w:val="0"/>
      <w:marTop w:val="0"/>
      <w:marBottom w:val="0"/>
      <w:divBdr>
        <w:top w:val="none" w:sz="0" w:space="0" w:color="auto"/>
        <w:left w:val="none" w:sz="0" w:space="0" w:color="auto"/>
        <w:bottom w:val="none" w:sz="0" w:space="0" w:color="auto"/>
        <w:right w:val="none" w:sz="0" w:space="0" w:color="auto"/>
      </w:divBdr>
    </w:div>
    <w:div w:id="824979622">
      <w:bodyDiv w:val="1"/>
      <w:marLeft w:val="0"/>
      <w:marRight w:val="0"/>
      <w:marTop w:val="0"/>
      <w:marBottom w:val="0"/>
      <w:divBdr>
        <w:top w:val="none" w:sz="0" w:space="0" w:color="auto"/>
        <w:left w:val="none" w:sz="0" w:space="0" w:color="auto"/>
        <w:bottom w:val="none" w:sz="0" w:space="0" w:color="auto"/>
        <w:right w:val="none" w:sz="0" w:space="0" w:color="auto"/>
      </w:divBdr>
      <w:divsChild>
        <w:div w:id="240339109">
          <w:marLeft w:val="0"/>
          <w:marRight w:val="0"/>
          <w:marTop w:val="0"/>
          <w:marBottom w:val="0"/>
          <w:divBdr>
            <w:top w:val="none" w:sz="0" w:space="0" w:color="auto"/>
            <w:left w:val="none" w:sz="0" w:space="0" w:color="auto"/>
            <w:bottom w:val="none" w:sz="0" w:space="0" w:color="auto"/>
            <w:right w:val="none" w:sz="0" w:space="0" w:color="auto"/>
          </w:divBdr>
          <w:divsChild>
            <w:div w:id="612515220">
              <w:marLeft w:val="0"/>
              <w:marRight w:val="0"/>
              <w:marTop w:val="0"/>
              <w:marBottom w:val="0"/>
              <w:divBdr>
                <w:top w:val="none" w:sz="0" w:space="0" w:color="auto"/>
                <w:left w:val="none" w:sz="0" w:space="0" w:color="auto"/>
                <w:bottom w:val="none" w:sz="0" w:space="0" w:color="auto"/>
                <w:right w:val="none" w:sz="0" w:space="0" w:color="auto"/>
              </w:divBdr>
            </w:div>
            <w:div w:id="1969621229">
              <w:marLeft w:val="0"/>
              <w:marRight w:val="0"/>
              <w:marTop w:val="0"/>
              <w:marBottom w:val="0"/>
              <w:divBdr>
                <w:top w:val="none" w:sz="0" w:space="0" w:color="auto"/>
                <w:left w:val="none" w:sz="0" w:space="0" w:color="auto"/>
                <w:bottom w:val="none" w:sz="0" w:space="0" w:color="auto"/>
                <w:right w:val="none" w:sz="0" w:space="0" w:color="auto"/>
              </w:divBdr>
            </w:div>
            <w:div w:id="128670900">
              <w:marLeft w:val="0"/>
              <w:marRight w:val="0"/>
              <w:marTop w:val="0"/>
              <w:marBottom w:val="0"/>
              <w:divBdr>
                <w:top w:val="none" w:sz="0" w:space="0" w:color="auto"/>
                <w:left w:val="none" w:sz="0" w:space="0" w:color="auto"/>
                <w:bottom w:val="none" w:sz="0" w:space="0" w:color="auto"/>
                <w:right w:val="none" w:sz="0" w:space="0" w:color="auto"/>
              </w:divBdr>
            </w:div>
            <w:div w:id="356077774">
              <w:marLeft w:val="0"/>
              <w:marRight w:val="0"/>
              <w:marTop w:val="0"/>
              <w:marBottom w:val="0"/>
              <w:divBdr>
                <w:top w:val="none" w:sz="0" w:space="0" w:color="auto"/>
                <w:left w:val="none" w:sz="0" w:space="0" w:color="auto"/>
                <w:bottom w:val="none" w:sz="0" w:space="0" w:color="auto"/>
                <w:right w:val="none" w:sz="0" w:space="0" w:color="auto"/>
              </w:divBdr>
            </w:div>
          </w:divsChild>
        </w:div>
        <w:div w:id="1429086099">
          <w:marLeft w:val="0"/>
          <w:marRight w:val="0"/>
          <w:marTop w:val="120"/>
          <w:marBottom w:val="0"/>
          <w:divBdr>
            <w:top w:val="none" w:sz="0" w:space="0" w:color="auto"/>
            <w:left w:val="none" w:sz="0" w:space="0" w:color="auto"/>
            <w:bottom w:val="none" w:sz="0" w:space="0" w:color="auto"/>
            <w:right w:val="none" w:sz="0" w:space="0" w:color="auto"/>
          </w:divBdr>
          <w:divsChild>
            <w:div w:id="18822988">
              <w:marLeft w:val="0"/>
              <w:marRight w:val="0"/>
              <w:marTop w:val="0"/>
              <w:marBottom w:val="0"/>
              <w:divBdr>
                <w:top w:val="none" w:sz="0" w:space="0" w:color="auto"/>
                <w:left w:val="none" w:sz="0" w:space="0" w:color="auto"/>
                <w:bottom w:val="none" w:sz="0" w:space="0" w:color="auto"/>
                <w:right w:val="none" w:sz="0" w:space="0" w:color="auto"/>
              </w:divBdr>
            </w:div>
            <w:div w:id="1923173186">
              <w:marLeft w:val="0"/>
              <w:marRight w:val="0"/>
              <w:marTop w:val="0"/>
              <w:marBottom w:val="0"/>
              <w:divBdr>
                <w:top w:val="none" w:sz="0" w:space="0" w:color="auto"/>
                <w:left w:val="none" w:sz="0" w:space="0" w:color="auto"/>
                <w:bottom w:val="none" w:sz="0" w:space="0" w:color="auto"/>
                <w:right w:val="none" w:sz="0" w:space="0" w:color="auto"/>
              </w:divBdr>
            </w:div>
            <w:div w:id="1202937390">
              <w:marLeft w:val="0"/>
              <w:marRight w:val="0"/>
              <w:marTop w:val="0"/>
              <w:marBottom w:val="0"/>
              <w:divBdr>
                <w:top w:val="none" w:sz="0" w:space="0" w:color="auto"/>
                <w:left w:val="none" w:sz="0" w:space="0" w:color="auto"/>
                <w:bottom w:val="none" w:sz="0" w:space="0" w:color="auto"/>
                <w:right w:val="none" w:sz="0" w:space="0" w:color="auto"/>
              </w:divBdr>
            </w:div>
            <w:div w:id="555817734">
              <w:marLeft w:val="0"/>
              <w:marRight w:val="0"/>
              <w:marTop w:val="0"/>
              <w:marBottom w:val="0"/>
              <w:divBdr>
                <w:top w:val="none" w:sz="0" w:space="0" w:color="auto"/>
                <w:left w:val="none" w:sz="0" w:space="0" w:color="auto"/>
                <w:bottom w:val="none" w:sz="0" w:space="0" w:color="auto"/>
                <w:right w:val="none" w:sz="0" w:space="0" w:color="auto"/>
              </w:divBdr>
            </w:div>
          </w:divsChild>
        </w:div>
        <w:div w:id="91052484">
          <w:marLeft w:val="0"/>
          <w:marRight w:val="0"/>
          <w:marTop w:val="120"/>
          <w:marBottom w:val="0"/>
          <w:divBdr>
            <w:top w:val="none" w:sz="0" w:space="0" w:color="auto"/>
            <w:left w:val="none" w:sz="0" w:space="0" w:color="auto"/>
            <w:bottom w:val="none" w:sz="0" w:space="0" w:color="auto"/>
            <w:right w:val="none" w:sz="0" w:space="0" w:color="auto"/>
          </w:divBdr>
          <w:divsChild>
            <w:div w:id="1670404333">
              <w:marLeft w:val="0"/>
              <w:marRight w:val="0"/>
              <w:marTop w:val="0"/>
              <w:marBottom w:val="0"/>
              <w:divBdr>
                <w:top w:val="none" w:sz="0" w:space="0" w:color="auto"/>
                <w:left w:val="none" w:sz="0" w:space="0" w:color="auto"/>
                <w:bottom w:val="none" w:sz="0" w:space="0" w:color="auto"/>
                <w:right w:val="none" w:sz="0" w:space="0" w:color="auto"/>
              </w:divBdr>
            </w:div>
            <w:div w:id="690646425">
              <w:marLeft w:val="0"/>
              <w:marRight w:val="0"/>
              <w:marTop w:val="0"/>
              <w:marBottom w:val="0"/>
              <w:divBdr>
                <w:top w:val="none" w:sz="0" w:space="0" w:color="auto"/>
                <w:left w:val="none" w:sz="0" w:space="0" w:color="auto"/>
                <w:bottom w:val="none" w:sz="0" w:space="0" w:color="auto"/>
                <w:right w:val="none" w:sz="0" w:space="0" w:color="auto"/>
              </w:divBdr>
            </w:div>
            <w:div w:id="744298700">
              <w:marLeft w:val="0"/>
              <w:marRight w:val="0"/>
              <w:marTop w:val="0"/>
              <w:marBottom w:val="0"/>
              <w:divBdr>
                <w:top w:val="none" w:sz="0" w:space="0" w:color="auto"/>
                <w:left w:val="none" w:sz="0" w:space="0" w:color="auto"/>
                <w:bottom w:val="none" w:sz="0" w:space="0" w:color="auto"/>
                <w:right w:val="none" w:sz="0" w:space="0" w:color="auto"/>
              </w:divBdr>
            </w:div>
            <w:div w:id="1533617778">
              <w:marLeft w:val="0"/>
              <w:marRight w:val="0"/>
              <w:marTop w:val="0"/>
              <w:marBottom w:val="0"/>
              <w:divBdr>
                <w:top w:val="none" w:sz="0" w:space="0" w:color="auto"/>
                <w:left w:val="none" w:sz="0" w:space="0" w:color="auto"/>
                <w:bottom w:val="none" w:sz="0" w:space="0" w:color="auto"/>
                <w:right w:val="none" w:sz="0" w:space="0" w:color="auto"/>
              </w:divBdr>
            </w:div>
          </w:divsChild>
        </w:div>
        <w:div w:id="1856460897">
          <w:marLeft w:val="0"/>
          <w:marRight w:val="0"/>
          <w:marTop w:val="120"/>
          <w:marBottom w:val="0"/>
          <w:divBdr>
            <w:top w:val="none" w:sz="0" w:space="0" w:color="auto"/>
            <w:left w:val="none" w:sz="0" w:space="0" w:color="auto"/>
            <w:bottom w:val="none" w:sz="0" w:space="0" w:color="auto"/>
            <w:right w:val="none" w:sz="0" w:space="0" w:color="auto"/>
          </w:divBdr>
          <w:divsChild>
            <w:div w:id="1284069706">
              <w:marLeft w:val="0"/>
              <w:marRight w:val="0"/>
              <w:marTop w:val="0"/>
              <w:marBottom w:val="0"/>
              <w:divBdr>
                <w:top w:val="none" w:sz="0" w:space="0" w:color="auto"/>
                <w:left w:val="none" w:sz="0" w:space="0" w:color="auto"/>
                <w:bottom w:val="none" w:sz="0" w:space="0" w:color="auto"/>
                <w:right w:val="none" w:sz="0" w:space="0" w:color="auto"/>
              </w:divBdr>
            </w:div>
            <w:div w:id="495875394">
              <w:marLeft w:val="0"/>
              <w:marRight w:val="0"/>
              <w:marTop w:val="0"/>
              <w:marBottom w:val="0"/>
              <w:divBdr>
                <w:top w:val="none" w:sz="0" w:space="0" w:color="auto"/>
                <w:left w:val="none" w:sz="0" w:space="0" w:color="auto"/>
                <w:bottom w:val="none" w:sz="0" w:space="0" w:color="auto"/>
                <w:right w:val="none" w:sz="0" w:space="0" w:color="auto"/>
              </w:divBdr>
            </w:div>
            <w:div w:id="364789511">
              <w:marLeft w:val="0"/>
              <w:marRight w:val="0"/>
              <w:marTop w:val="0"/>
              <w:marBottom w:val="0"/>
              <w:divBdr>
                <w:top w:val="none" w:sz="0" w:space="0" w:color="auto"/>
                <w:left w:val="none" w:sz="0" w:space="0" w:color="auto"/>
                <w:bottom w:val="none" w:sz="0" w:space="0" w:color="auto"/>
                <w:right w:val="none" w:sz="0" w:space="0" w:color="auto"/>
              </w:divBdr>
            </w:div>
            <w:div w:id="5331668">
              <w:marLeft w:val="0"/>
              <w:marRight w:val="0"/>
              <w:marTop w:val="0"/>
              <w:marBottom w:val="0"/>
              <w:divBdr>
                <w:top w:val="none" w:sz="0" w:space="0" w:color="auto"/>
                <w:left w:val="none" w:sz="0" w:space="0" w:color="auto"/>
                <w:bottom w:val="none" w:sz="0" w:space="0" w:color="auto"/>
                <w:right w:val="none" w:sz="0" w:space="0" w:color="auto"/>
              </w:divBdr>
            </w:div>
            <w:div w:id="660888198">
              <w:marLeft w:val="0"/>
              <w:marRight w:val="0"/>
              <w:marTop w:val="0"/>
              <w:marBottom w:val="0"/>
              <w:divBdr>
                <w:top w:val="none" w:sz="0" w:space="0" w:color="auto"/>
                <w:left w:val="none" w:sz="0" w:space="0" w:color="auto"/>
                <w:bottom w:val="none" w:sz="0" w:space="0" w:color="auto"/>
                <w:right w:val="none" w:sz="0" w:space="0" w:color="auto"/>
              </w:divBdr>
            </w:div>
            <w:div w:id="1800033842">
              <w:marLeft w:val="0"/>
              <w:marRight w:val="0"/>
              <w:marTop w:val="0"/>
              <w:marBottom w:val="0"/>
              <w:divBdr>
                <w:top w:val="none" w:sz="0" w:space="0" w:color="auto"/>
                <w:left w:val="none" w:sz="0" w:space="0" w:color="auto"/>
                <w:bottom w:val="none" w:sz="0" w:space="0" w:color="auto"/>
                <w:right w:val="none" w:sz="0" w:space="0" w:color="auto"/>
              </w:divBdr>
            </w:div>
          </w:divsChild>
        </w:div>
        <w:div w:id="1024862647">
          <w:marLeft w:val="0"/>
          <w:marRight w:val="0"/>
          <w:marTop w:val="120"/>
          <w:marBottom w:val="0"/>
          <w:divBdr>
            <w:top w:val="none" w:sz="0" w:space="0" w:color="auto"/>
            <w:left w:val="none" w:sz="0" w:space="0" w:color="auto"/>
            <w:bottom w:val="none" w:sz="0" w:space="0" w:color="auto"/>
            <w:right w:val="none" w:sz="0" w:space="0" w:color="auto"/>
          </w:divBdr>
          <w:divsChild>
            <w:div w:id="462894547">
              <w:marLeft w:val="0"/>
              <w:marRight w:val="0"/>
              <w:marTop w:val="0"/>
              <w:marBottom w:val="0"/>
              <w:divBdr>
                <w:top w:val="none" w:sz="0" w:space="0" w:color="auto"/>
                <w:left w:val="none" w:sz="0" w:space="0" w:color="auto"/>
                <w:bottom w:val="none" w:sz="0" w:space="0" w:color="auto"/>
                <w:right w:val="none" w:sz="0" w:space="0" w:color="auto"/>
              </w:divBdr>
            </w:div>
            <w:div w:id="1823736960">
              <w:marLeft w:val="0"/>
              <w:marRight w:val="0"/>
              <w:marTop w:val="0"/>
              <w:marBottom w:val="0"/>
              <w:divBdr>
                <w:top w:val="none" w:sz="0" w:space="0" w:color="auto"/>
                <w:left w:val="none" w:sz="0" w:space="0" w:color="auto"/>
                <w:bottom w:val="none" w:sz="0" w:space="0" w:color="auto"/>
                <w:right w:val="none" w:sz="0" w:space="0" w:color="auto"/>
              </w:divBdr>
            </w:div>
          </w:divsChild>
        </w:div>
        <w:div w:id="892887375">
          <w:marLeft w:val="0"/>
          <w:marRight w:val="0"/>
          <w:marTop w:val="120"/>
          <w:marBottom w:val="0"/>
          <w:divBdr>
            <w:top w:val="none" w:sz="0" w:space="0" w:color="auto"/>
            <w:left w:val="none" w:sz="0" w:space="0" w:color="auto"/>
            <w:bottom w:val="none" w:sz="0" w:space="0" w:color="auto"/>
            <w:right w:val="none" w:sz="0" w:space="0" w:color="auto"/>
          </w:divBdr>
          <w:divsChild>
            <w:div w:id="1403337213">
              <w:marLeft w:val="0"/>
              <w:marRight w:val="0"/>
              <w:marTop w:val="0"/>
              <w:marBottom w:val="0"/>
              <w:divBdr>
                <w:top w:val="none" w:sz="0" w:space="0" w:color="auto"/>
                <w:left w:val="none" w:sz="0" w:space="0" w:color="auto"/>
                <w:bottom w:val="none" w:sz="0" w:space="0" w:color="auto"/>
                <w:right w:val="none" w:sz="0" w:space="0" w:color="auto"/>
              </w:divBdr>
            </w:div>
            <w:div w:id="1223180940">
              <w:marLeft w:val="0"/>
              <w:marRight w:val="0"/>
              <w:marTop w:val="0"/>
              <w:marBottom w:val="0"/>
              <w:divBdr>
                <w:top w:val="none" w:sz="0" w:space="0" w:color="auto"/>
                <w:left w:val="none" w:sz="0" w:space="0" w:color="auto"/>
                <w:bottom w:val="none" w:sz="0" w:space="0" w:color="auto"/>
                <w:right w:val="none" w:sz="0" w:space="0" w:color="auto"/>
              </w:divBdr>
            </w:div>
            <w:div w:id="453982162">
              <w:marLeft w:val="0"/>
              <w:marRight w:val="0"/>
              <w:marTop w:val="0"/>
              <w:marBottom w:val="0"/>
              <w:divBdr>
                <w:top w:val="none" w:sz="0" w:space="0" w:color="auto"/>
                <w:left w:val="none" w:sz="0" w:space="0" w:color="auto"/>
                <w:bottom w:val="none" w:sz="0" w:space="0" w:color="auto"/>
                <w:right w:val="none" w:sz="0" w:space="0" w:color="auto"/>
              </w:divBdr>
            </w:div>
            <w:div w:id="65500349">
              <w:marLeft w:val="0"/>
              <w:marRight w:val="0"/>
              <w:marTop w:val="0"/>
              <w:marBottom w:val="0"/>
              <w:divBdr>
                <w:top w:val="none" w:sz="0" w:space="0" w:color="auto"/>
                <w:left w:val="none" w:sz="0" w:space="0" w:color="auto"/>
                <w:bottom w:val="none" w:sz="0" w:space="0" w:color="auto"/>
                <w:right w:val="none" w:sz="0" w:space="0" w:color="auto"/>
              </w:divBdr>
            </w:div>
            <w:div w:id="501816794">
              <w:marLeft w:val="0"/>
              <w:marRight w:val="0"/>
              <w:marTop w:val="0"/>
              <w:marBottom w:val="0"/>
              <w:divBdr>
                <w:top w:val="none" w:sz="0" w:space="0" w:color="auto"/>
                <w:left w:val="none" w:sz="0" w:space="0" w:color="auto"/>
                <w:bottom w:val="none" w:sz="0" w:space="0" w:color="auto"/>
                <w:right w:val="none" w:sz="0" w:space="0" w:color="auto"/>
              </w:divBdr>
            </w:div>
            <w:div w:id="1263798924">
              <w:marLeft w:val="0"/>
              <w:marRight w:val="0"/>
              <w:marTop w:val="0"/>
              <w:marBottom w:val="0"/>
              <w:divBdr>
                <w:top w:val="none" w:sz="0" w:space="0" w:color="auto"/>
                <w:left w:val="none" w:sz="0" w:space="0" w:color="auto"/>
                <w:bottom w:val="none" w:sz="0" w:space="0" w:color="auto"/>
                <w:right w:val="none" w:sz="0" w:space="0" w:color="auto"/>
              </w:divBdr>
            </w:div>
            <w:div w:id="933048696">
              <w:marLeft w:val="0"/>
              <w:marRight w:val="0"/>
              <w:marTop w:val="0"/>
              <w:marBottom w:val="0"/>
              <w:divBdr>
                <w:top w:val="none" w:sz="0" w:space="0" w:color="auto"/>
                <w:left w:val="none" w:sz="0" w:space="0" w:color="auto"/>
                <w:bottom w:val="none" w:sz="0" w:space="0" w:color="auto"/>
                <w:right w:val="none" w:sz="0" w:space="0" w:color="auto"/>
              </w:divBdr>
            </w:div>
            <w:div w:id="1669408069">
              <w:marLeft w:val="0"/>
              <w:marRight w:val="0"/>
              <w:marTop w:val="0"/>
              <w:marBottom w:val="0"/>
              <w:divBdr>
                <w:top w:val="none" w:sz="0" w:space="0" w:color="auto"/>
                <w:left w:val="none" w:sz="0" w:space="0" w:color="auto"/>
                <w:bottom w:val="none" w:sz="0" w:space="0" w:color="auto"/>
                <w:right w:val="none" w:sz="0" w:space="0" w:color="auto"/>
              </w:divBdr>
            </w:div>
            <w:div w:id="1545941916">
              <w:marLeft w:val="0"/>
              <w:marRight w:val="0"/>
              <w:marTop w:val="0"/>
              <w:marBottom w:val="0"/>
              <w:divBdr>
                <w:top w:val="none" w:sz="0" w:space="0" w:color="auto"/>
                <w:left w:val="none" w:sz="0" w:space="0" w:color="auto"/>
                <w:bottom w:val="none" w:sz="0" w:space="0" w:color="auto"/>
                <w:right w:val="none" w:sz="0" w:space="0" w:color="auto"/>
              </w:divBdr>
            </w:div>
            <w:div w:id="1967613290">
              <w:marLeft w:val="0"/>
              <w:marRight w:val="0"/>
              <w:marTop w:val="0"/>
              <w:marBottom w:val="0"/>
              <w:divBdr>
                <w:top w:val="none" w:sz="0" w:space="0" w:color="auto"/>
                <w:left w:val="none" w:sz="0" w:space="0" w:color="auto"/>
                <w:bottom w:val="none" w:sz="0" w:space="0" w:color="auto"/>
                <w:right w:val="none" w:sz="0" w:space="0" w:color="auto"/>
              </w:divBdr>
            </w:div>
            <w:div w:id="892697341">
              <w:marLeft w:val="0"/>
              <w:marRight w:val="0"/>
              <w:marTop w:val="0"/>
              <w:marBottom w:val="0"/>
              <w:divBdr>
                <w:top w:val="none" w:sz="0" w:space="0" w:color="auto"/>
                <w:left w:val="none" w:sz="0" w:space="0" w:color="auto"/>
                <w:bottom w:val="none" w:sz="0" w:space="0" w:color="auto"/>
                <w:right w:val="none" w:sz="0" w:space="0" w:color="auto"/>
              </w:divBdr>
            </w:div>
            <w:div w:id="2046784169">
              <w:marLeft w:val="0"/>
              <w:marRight w:val="0"/>
              <w:marTop w:val="0"/>
              <w:marBottom w:val="0"/>
              <w:divBdr>
                <w:top w:val="none" w:sz="0" w:space="0" w:color="auto"/>
                <w:left w:val="none" w:sz="0" w:space="0" w:color="auto"/>
                <w:bottom w:val="none" w:sz="0" w:space="0" w:color="auto"/>
                <w:right w:val="none" w:sz="0" w:space="0" w:color="auto"/>
              </w:divBdr>
            </w:div>
            <w:div w:id="14405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923490474">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38462849">
      <w:bodyDiv w:val="1"/>
      <w:marLeft w:val="0"/>
      <w:marRight w:val="0"/>
      <w:marTop w:val="0"/>
      <w:marBottom w:val="0"/>
      <w:divBdr>
        <w:top w:val="none" w:sz="0" w:space="0" w:color="auto"/>
        <w:left w:val="none" w:sz="0" w:space="0" w:color="auto"/>
        <w:bottom w:val="none" w:sz="0" w:space="0" w:color="auto"/>
        <w:right w:val="none" w:sz="0" w:space="0" w:color="auto"/>
      </w:divBdr>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31802886">
      <w:bodyDiv w:val="1"/>
      <w:marLeft w:val="0"/>
      <w:marRight w:val="0"/>
      <w:marTop w:val="0"/>
      <w:marBottom w:val="0"/>
      <w:divBdr>
        <w:top w:val="none" w:sz="0" w:space="0" w:color="auto"/>
        <w:left w:val="none" w:sz="0" w:space="0" w:color="auto"/>
        <w:bottom w:val="none" w:sz="0" w:space="0" w:color="auto"/>
        <w:right w:val="none" w:sz="0" w:space="0" w:color="auto"/>
      </w:divBdr>
      <w:divsChild>
        <w:div w:id="72167878">
          <w:marLeft w:val="0"/>
          <w:marRight w:val="0"/>
          <w:marTop w:val="0"/>
          <w:marBottom w:val="0"/>
          <w:divBdr>
            <w:top w:val="none" w:sz="0" w:space="0" w:color="auto"/>
            <w:left w:val="none" w:sz="0" w:space="0" w:color="auto"/>
            <w:bottom w:val="none" w:sz="0" w:space="0" w:color="auto"/>
            <w:right w:val="none" w:sz="0" w:space="0" w:color="auto"/>
          </w:divBdr>
          <w:divsChild>
            <w:div w:id="582450482">
              <w:marLeft w:val="1320"/>
              <w:marRight w:val="0"/>
              <w:marTop w:val="345"/>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57290619">
              <w:marLeft w:val="0"/>
              <w:marRight w:val="570"/>
              <w:marTop w:val="0"/>
              <w:marBottom w:val="0"/>
              <w:divBdr>
                <w:top w:val="none" w:sz="0" w:space="0" w:color="auto"/>
                <w:left w:val="none" w:sz="0" w:space="0" w:color="auto"/>
                <w:bottom w:val="none" w:sz="0" w:space="0" w:color="auto"/>
                <w:right w:val="none" w:sz="0" w:space="0" w:color="auto"/>
              </w:divBdr>
            </w:div>
            <w:div w:id="625428863">
              <w:marLeft w:val="1320"/>
              <w:marRight w:val="0"/>
              <w:marTop w:val="345"/>
              <w:marBottom w:val="0"/>
              <w:divBdr>
                <w:top w:val="none" w:sz="0" w:space="0" w:color="auto"/>
                <w:left w:val="none" w:sz="0" w:space="0" w:color="auto"/>
                <w:bottom w:val="none" w:sz="0" w:space="0" w:color="auto"/>
                <w:right w:val="none" w:sz="0" w:space="0" w:color="auto"/>
              </w:divBdr>
            </w:div>
          </w:divsChild>
        </w:div>
        <w:div w:id="1121025334">
          <w:marLeft w:val="0"/>
          <w:marRight w:val="0"/>
          <w:marTop w:val="0"/>
          <w:marBottom w:val="0"/>
          <w:divBdr>
            <w:top w:val="none" w:sz="0" w:space="0" w:color="auto"/>
            <w:left w:val="none" w:sz="0" w:space="0" w:color="auto"/>
            <w:bottom w:val="none" w:sz="0" w:space="0" w:color="auto"/>
            <w:right w:val="none" w:sz="0" w:space="0" w:color="auto"/>
          </w:divBdr>
          <w:divsChild>
            <w:div w:id="589242792">
              <w:marLeft w:val="0"/>
              <w:marRight w:val="570"/>
              <w:marTop w:val="0"/>
              <w:marBottom w:val="0"/>
              <w:divBdr>
                <w:top w:val="none" w:sz="0" w:space="0" w:color="auto"/>
                <w:left w:val="none" w:sz="0" w:space="0" w:color="auto"/>
                <w:bottom w:val="none" w:sz="0" w:space="0" w:color="auto"/>
                <w:right w:val="none" w:sz="0" w:space="0" w:color="auto"/>
              </w:divBdr>
            </w:div>
            <w:div w:id="1108624047">
              <w:marLeft w:val="1320"/>
              <w:marRight w:val="0"/>
              <w:marTop w:val="345"/>
              <w:marBottom w:val="0"/>
              <w:divBdr>
                <w:top w:val="none" w:sz="0" w:space="0" w:color="auto"/>
                <w:left w:val="none" w:sz="0" w:space="0" w:color="auto"/>
                <w:bottom w:val="none" w:sz="0" w:space="0" w:color="auto"/>
                <w:right w:val="none" w:sz="0" w:space="0" w:color="auto"/>
              </w:divBdr>
            </w:div>
          </w:divsChild>
        </w:div>
        <w:div w:id="1505898012">
          <w:marLeft w:val="0"/>
          <w:marRight w:val="0"/>
          <w:marTop w:val="0"/>
          <w:marBottom w:val="0"/>
          <w:divBdr>
            <w:top w:val="none" w:sz="0" w:space="0" w:color="auto"/>
            <w:left w:val="none" w:sz="0" w:space="0" w:color="auto"/>
            <w:bottom w:val="none" w:sz="0" w:space="0" w:color="auto"/>
            <w:right w:val="none" w:sz="0" w:space="0" w:color="auto"/>
          </w:divBdr>
          <w:divsChild>
            <w:div w:id="1057053289">
              <w:marLeft w:val="0"/>
              <w:marRight w:val="570"/>
              <w:marTop w:val="0"/>
              <w:marBottom w:val="0"/>
              <w:divBdr>
                <w:top w:val="none" w:sz="0" w:space="0" w:color="auto"/>
                <w:left w:val="none" w:sz="0" w:space="0" w:color="auto"/>
                <w:bottom w:val="none" w:sz="0" w:space="0" w:color="auto"/>
                <w:right w:val="none" w:sz="0" w:space="0" w:color="auto"/>
              </w:divBdr>
            </w:div>
            <w:div w:id="286158244">
              <w:marLeft w:val="1320"/>
              <w:marRight w:val="0"/>
              <w:marTop w:val="345"/>
              <w:marBottom w:val="0"/>
              <w:divBdr>
                <w:top w:val="none" w:sz="0" w:space="0" w:color="auto"/>
                <w:left w:val="none" w:sz="0" w:space="0" w:color="auto"/>
                <w:bottom w:val="none" w:sz="0" w:space="0" w:color="auto"/>
                <w:right w:val="none" w:sz="0" w:space="0" w:color="auto"/>
              </w:divBdr>
            </w:div>
          </w:divsChild>
        </w:div>
        <w:div w:id="2004311779">
          <w:marLeft w:val="0"/>
          <w:marRight w:val="0"/>
          <w:marTop w:val="0"/>
          <w:marBottom w:val="0"/>
          <w:divBdr>
            <w:top w:val="none" w:sz="0" w:space="0" w:color="auto"/>
            <w:left w:val="none" w:sz="0" w:space="0" w:color="auto"/>
            <w:bottom w:val="none" w:sz="0" w:space="0" w:color="auto"/>
            <w:right w:val="none" w:sz="0" w:space="0" w:color="auto"/>
          </w:divBdr>
          <w:divsChild>
            <w:div w:id="171722995">
              <w:marLeft w:val="0"/>
              <w:marRight w:val="570"/>
              <w:marTop w:val="0"/>
              <w:marBottom w:val="0"/>
              <w:divBdr>
                <w:top w:val="none" w:sz="0" w:space="0" w:color="auto"/>
                <w:left w:val="none" w:sz="0" w:space="0" w:color="auto"/>
                <w:bottom w:val="none" w:sz="0" w:space="0" w:color="auto"/>
                <w:right w:val="none" w:sz="0" w:space="0" w:color="auto"/>
              </w:divBdr>
            </w:div>
            <w:div w:id="1044790152">
              <w:marLeft w:val="1320"/>
              <w:marRight w:val="0"/>
              <w:marTop w:val="345"/>
              <w:marBottom w:val="0"/>
              <w:divBdr>
                <w:top w:val="none" w:sz="0" w:space="0" w:color="auto"/>
                <w:left w:val="none" w:sz="0" w:space="0" w:color="auto"/>
                <w:bottom w:val="none" w:sz="0" w:space="0" w:color="auto"/>
                <w:right w:val="none" w:sz="0" w:space="0" w:color="auto"/>
              </w:divBdr>
            </w:div>
          </w:divsChild>
        </w:div>
        <w:div w:id="78272257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300"/>
              <w:divBdr>
                <w:top w:val="none" w:sz="0" w:space="0" w:color="auto"/>
                <w:left w:val="none" w:sz="0" w:space="0" w:color="auto"/>
                <w:bottom w:val="none" w:sz="0" w:space="0" w:color="auto"/>
                <w:right w:val="none" w:sz="0" w:space="0" w:color="auto"/>
              </w:divBdr>
            </w:div>
          </w:divsChild>
        </w:div>
        <w:div w:id="1210143647">
          <w:marLeft w:val="0"/>
          <w:marRight w:val="0"/>
          <w:marTop w:val="0"/>
          <w:marBottom w:val="0"/>
          <w:divBdr>
            <w:top w:val="none" w:sz="0" w:space="0" w:color="auto"/>
            <w:left w:val="none" w:sz="0" w:space="0" w:color="auto"/>
            <w:bottom w:val="none" w:sz="0" w:space="0" w:color="auto"/>
            <w:right w:val="none" w:sz="0" w:space="0" w:color="auto"/>
          </w:divBdr>
          <w:divsChild>
            <w:div w:id="2105421549">
              <w:marLeft w:val="0"/>
              <w:marRight w:val="0"/>
              <w:marTop w:val="0"/>
              <w:marBottom w:val="300"/>
              <w:divBdr>
                <w:top w:val="none" w:sz="0" w:space="0" w:color="auto"/>
                <w:left w:val="none" w:sz="0" w:space="0" w:color="auto"/>
                <w:bottom w:val="none" w:sz="0" w:space="0" w:color="auto"/>
                <w:right w:val="none" w:sz="0" w:space="0" w:color="auto"/>
              </w:divBdr>
            </w:div>
          </w:divsChild>
        </w:div>
        <w:div w:id="1751122872">
          <w:marLeft w:val="0"/>
          <w:marRight w:val="0"/>
          <w:marTop w:val="0"/>
          <w:marBottom w:val="0"/>
          <w:divBdr>
            <w:top w:val="none" w:sz="0" w:space="0" w:color="auto"/>
            <w:left w:val="none" w:sz="0" w:space="0" w:color="auto"/>
            <w:bottom w:val="none" w:sz="0" w:space="0" w:color="auto"/>
            <w:right w:val="none" w:sz="0" w:space="0" w:color="auto"/>
          </w:divBdr>
          <w:divsChild>
            <w:div w:id="352652638">
              <w:marLeft w:val="0"/>
              <w:marRight w:val="0"/>
              <w:marTop w:val="0"/>
              <w:marBottom w:val="300"/>
              <w:divBdr>
                <w:top w:val="none" w:sz="0" w:space="0" w:color="auto"/>
                <w:left w:val="none" w:sz="0" w:space="0" w:color="auto"/>
                <w:bottom w:val="none" w:sz="0" w:space="0" w:color="auto"/>
                <w:right w:val="none" w:sz="0" w:space="0" w:color="auto"/>
              </w:divBdr>
            </w:div>
          </w:divsChild>
        </w:div>
        <w:div w:id="565527148">
          <w:marLeft w:val="0"/>
          <w:marRight w:val="0"/>
          <w:marTop w:val="0"/>
          <w:marBottom w:val="0"/>
          <w:divBdr>
            <w:top w:val="none" w:sz="0" w:space="0" w:color="auto"/>
            <w:left w:val="none" w:sz="0" w:space="0" w:color="auto"/>
            <w:bottom w:val="none" w:sz="0" w:space="0" w:color="auto"/>
            <w:right w:val="none" w:sz="0" w:space="0" w:color="auto"/>
          </w:divBdr>
          <w:divsChild>
            <w:div w:id="752052122">
              <w:marLeft w:val="0"/>
              <w:marRight w:val="0"/>
              <w:marTop w:val="0"/>
              <w:marBottom w:val="300"/>
              <w:divBdr>
                <w:top w:val="none" w:sz="0" w:space="0" w:color="auto"/>
                <w:left w:val="none" w:sz="0" w:space="0" w:color="auto"/>
                <w:bottom w:val="none" w:sz="0" w:space="0" w:color="auto"/>
                <w:right w:val="none" w:sz="0" w:space="0" w:color="auto"/>
              </w:divBdr>
            </w:div>
          </w:divsChild>
        </w:div>
        <w:div w:id="1442992523">
          <w:marLeft w:val="0"/>
          <w:marRight w:val="0"/>
          <w:marTop w:val="0"/>
          <w:marBottom w:val="0"/>
          <w:divBdr>
            <w:top w:val="none" w:sz="0" w:space="0" w:color="auto"/>
            <w:left w:val="none" w:sz="0" w:space="0" w:color="auto"/>
            <w:bottom w:val="none" w:sz="0" w:space="0" w:color="auto"/>
            <w:right w:val="none" w:sz="0" w:space="0" w:color="auto"/>
          </w:divBdr>
          <w:divsChild>
            <w:div w:id="1158765713">
              <w:marLeft w:val="0"/>
              <w:marRight w:val="0"/>
              <w:marTop w:val="0"/>
              <w:marBottom w:val="300"/>
              <w:divBdr>
                <w:top w:val="none" w:sz="0" w:space="0" w:color="auto"/>
                <w:left w:val="none" w:sz="0" w:space="0" w:color="auto"/>
                <w:bottom w:val="none" w:sz="0" w:space="0" w:color="auto"/>
                <w:right w:val="none" w:sz="0" w:space="0" w:color="auto"/>
              </w:divBdr>
            </w:div>
          </w:divsChild>
        </w:div>
        <w:div w:id="1378582093">
          <w:marLeft w:val="0"/>
          <w:marRight w:val="0"/>
          <w:marTop w:val="0"/>
          <w:marBottom w:val="0"/>
          <w:divBdr>
            <w:top w:val="none" w:sz="0" w:space="0" w:color="auto"/>
            <w:left w:val="none" w:sz="0" w:space="0" w:color="auto"/>
            <w:bottom w:val="none" w:sz="0" w:space="0" w:color="auto"/>
            <w:right w:val="none" w:sz="0" w:space="0" w:color="auto"/>
          </w:divBdr>
          <w:divsChild>
            <w:div w:id="1408574005">
              <w:marLeft w:val="0"/>
              <w:marRight w:val="0"/>
              <w:marTop w:val="0"/>
              <w:marBottom w:val="300"/>
              <w:divBdr>
                <w:top w:val="none" w:sz="0" w:space="0" w:color="auto"/>
                <w:left w:val="none" w:sz="0" w:space="0" w:color="auto"/>
                <w:bottom w:val="none" w:sz="0" w:space="0" w:color="auto"/>
                <w:right w:val="none" w:sz="0" w:space="0" w:color="auto"/>
              </w:divBdr>
            </w:div>
          </w:divsChild>
        </w:div>
        <w:div w:id="360939267">
          <w:marLeft w:val="0"/>
          <w:marRight w:val="0"/>
          <w:marTop w:val="0"/>
          <w:marBottom w:val="0"/>
          <w:divBdr>
            <w:top w:val="none" w:sz="0" w:space="0" w:color="auto"/>
            <w:left w:val="none" w:sz="0" w:space="0" w:color="auto"/>
            <w:bottom w:val="none" w:sz="0" w:space="0" w:color="auto"/>
            <w:right w:val="none" w:sz="0" w:space="0" w:color="auto"/>
          </w:divBdr>
          <w:divsChild>
            <w:div w:id="2011563185">
              <w:marLeft w:val="0"/>
              <w:marRight w:val="0"/>
              <w:marTop w:val="0"/>
              <w:marBottom w:val="300"/>
              <w:divBdr>
                <w:top w:val="none" w:sz="0" w:space="0" w:color="auto"/>
                <w:left w:val="none" w:sz="0" w:space="0" w:color="auto"/>
                <w:bottom w:val="none" w:sz="0" w:space="0" w:color="auto"/>
                <w:right w:val="none" w:sz="0" w:space="0" w:color="auto"/>
              </w:divBdr>
            </w:div>
          </w:divsChild>
        </w:div>
        <w:div w:id="364840442">
          <w:marLeft w:val="0"/>
          <w:marRight w:val="0"/>
          <w:marTop w:val="0"/>
          <w:marBottom w:val="0"/>
          <w:divBdr>
            <w:top w:val="none" w:sz="0" w:space="0" w:color="auto"/>
            <w:left w:val="none" w:sz="0" w:space="0" w:color="auto"/>
            <w:bottom w:val="none" w:sz="0" w:space="0" w:color="auto"/>
            <w:right w:val="none" w:sz="0" w:space="0" w:color="auto"/>
          </w:divBdr>
          <w:divsChild>
            <w:div w:id="885988605">
              <w:marLeft w:val="0"/>
              <w:marRight w:val="0"/>
              <w:marTop w:val="0"/>
              <w:marBottom w:val="300"/>
              <w:divBdr>
                <w:top w:val="none" w:sz="0" w:space="0" w:color="auto"/>
                <w:left w:val="none" w:sz="0" w:space="0" w:color="auto"/>
                <w:bottom w:val="none" w:sz="0" w:space="0" w:color="auto"/>
                <w:right w:val="none" w:sz="0" w:space="0" w:color="auto"/>
              </w:divBdr>
            </w:div>
          </w:divsChild>
        </w:div>
        <w:div w:id="679159457">
          <w:marLeft w:val="0"/>
          <w:marRight w:val="0"/>
          <w:marTop w:val="0"/>
          <w:marBottom w:val="0"/>
          <w:divBdr>
            <w:top w:val="none" w:sz="0" w:space="0" w:color="auto"/>
            <w:left w:val="none" w:sz="0" w:space="0" w:color="auto"/>
            <w:bottom w:val="none" w:sz="0" w:space="0" w:color="auto"/>
            <w:right w:val="none" w:sz="0" w:space="0" w:color="auto"/>
          </w:divBdr>
          <w:divsChild>
            <w:div w:id="1229732429">
              <w:marLeft w:val="0"/>
              <w:marRight w:val="0"/>
              <w:marTop w:val="0"/>
              <w:marBottom w:val="300"/>
              <w:divBdr>
                <w:top w:val="none" w:sz="0" w:space="0" w:color="auto"/>
                <w:left w:val="none" w:sz="0" w:space="0" w:color="auto"/>
                <w:bottom w:val="none" w:sz="0" w:space="0" w:color="auto"/>
                <w:right w:val="none" w:sz="0" w:space="0" w:color="auto"/>
              </w:divBdr>
            </w:div>
          </w:divsChild>
        </w:div>
        <w:div w:id="82580333">
          <w:marLeft w:val="0"/>
          <w:marRight w:val="0"/>
          <w:marTop w:val="0"/>
          <w:marBottom w:val="0"/>
          <w:divBdr>
            <w:top w:val="none" w:sz="0" w:space="0" w:color="auto"/>
            <w:left w:val="none" w:sz="0" w:space="0" w:color="auto"/>
            <w:bottom w:val="none" w:sz="0" w:space="0" w:color="auto"/>
            <w:right w:val="none" w:sz="0" w:space="0" w:color="auto"/>
          </w:divBdr>
          <w:divsChild>
            <w:div w:id="2100515222">
              <w:marLeft w:val="0"/>
              <w:marRight w:val="0"/>
              <w:marTop w:val="0"/>
              <w:marBottom w:val="300"/>
              <w:divBdr>
                <w:top w:val="none" w:sz="0" w:space="0" w:color="auto"/>
                <w:left w:val="none" w:sz="0" w:space="0" w:color="auto"/>
                <w:bottom w:val="none" w:sz="0" w:space="0" w:color="auto"/>
                <w:right w:val="none" w:sz="0" w:space="0" w:color="auto"/>
              </w:divBdr>
            </w:div>
          </w:divsChild>
        </w:div>
        <w:div w:id="1526093308">
          <w:marLeft w:val="0"/>
          <w:marRight w:val="0"/>
          <w:marTop w:val="0"/>
          <w:marBottom w:val="0"/>
          <w:divBdr>
            <w:top w:val="none" w:sz="0" w:space="0" w:color="auto"/>
            <w:left w:val="none" w:sz="0" w:space="0" w:color="auto"/>
            <w:bottom w:val="none" w:sz="0" w:space="0" w:color="auto"/>
            <w:right w:val="none" w:sz="0" w:space="0" w:color="auto"/>
          </w:divBdr>
          <w:divsChild>
            <w:div w:id="983503852">
              <w:marLeft w:val="0"/>
              <w:marRight w:val="0"/>
              <w:marTop w:val="0"/>
              <w:marBottom w:val="300"/>
              <w:divBdr>
                <w:top w:val="none" w:sz="0" w:space="0" w:color="auto"/>
                <w:left w:val="none" w:sz="0" w:space="0" w:color="auto"/>
                <w:bottom w:val="none" w:sz="0" w:space="0" w:color="auto"/>
                <w:right w:val="none" w:sz="0" w:space="0" w:color="auto"/>
              </w:divBdr>
            </w:div>
          </w:divsChild>
        </w:div>
        <w:div w:id="1481850744">
          <w:marLeft w:val="0"/>
          <w:marRight w:val="0"/>
          <w:marTop w:val="0"/>
          <w:marBottom w:val="0"/>
          <w:divBdr>
            <w:top w:val="none" w:sz="0" w:space="0" w:color="auto"/>
            <w:left w:val="none" w:sz="0" w:space="0" w:color="auto"/>
            <w:bottom w:val="none" w:sz="0" w:space="0" w:color="auto"/>
            <w:right w:val="none" w:sz="0" w:space="0" w:color="auto"/>
          </w:divBdr>
          <w:divsChild>
            <w:div w:id="1232347054">
              <w:marLeft w:val="0"/>
              <w:marRight w:val="0"/>
              <w:marTop w:val="0"/>
              <w:marBottom w:val="300"/>
              <w:divBdr>
                <w:top w:val="none" w:sz="0" w:space="0" w:color="auto"/>
                <w:left w:val="none" w:sz="0" w:space="0" w:color="auto"/>
                <w:bottom w:val="none" w:sz="0" w:space="0" w:color="auto"/>
                <w:right w:val="none" w:sz="0" w:space="0" w:color="auto"/>
              </w:divBdr>
            </w:div>
          </w:divsChild>
        </w:div>
        <w:div w:id="906039573">
          <w:marLeft w:val="0"/>
          <w:marRight w:val="0"/>
          <w:marTop w:val="0"/>
          <w:marBottom w:val="0"/>
          <w:divBdr>
            <w:top w:val="none" w:sz="0" w:space="0" w:color="auto"/>
            <w:left w:val="none" w:sz="0" w:space="0" w:color="auto"/>
            <w:bottom w:val="none" w:sz="0" w:space="0" w:color="auto"/>
            <w:right w:val="none" w:sz="0" w:space="0" w:color="auto"/>
          </w:divBdr>
          <w:divsChild>
            <w:div w:id="2140880368">
              <w:marLeft w:val="0"/>
              <w:marRight w:val="0"/>
              <w:marTop w:val="0"/>
              <w:marBottom w:val="300"/>
              <w:divBdr>
                <w:top w:val="none" w:sz="0" w:space="0" w:color="auto"/>
                <w:left w:val="none" w:sz="0" w:space="0" w:color="auto"/>
                <w:bottom w:val="none" w:sz="0" w:space="0" w:color="auto"/>
                <w:right w:val="none" w:sz="0" w:space="0" w:color="auto"/>
              </w:divBdr>
            </w:div>
          </w:divsChild>
        </w:div>
        <w:div w:id="1105423323">
          <w:marLeft w:val="0"/>
          <w:marRight w:val="0"/>
          <w:marTop w:val="0"/>
          <w:marBottom w:val="0"/>
          <w:divBdr>
            <w:top w:val="none" w:sz="0" w:space="0" w:color="auto"/>
            <w:left w:val="none" w:sz="0" w:space="0" w:color="auto"/>
            <w:bottom w:val="none" w:sz="0" w:space="0" w:color="auto"/>
            <w:right w:val="none" w:sz="0" w:space="0" w:color="auto"/>
          </w:divBdr>
          <w:divsChild>
            <w:div w:id="1332954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00142383">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7585501">
      <w:bodyDiv w:val="1"/>
      <w:marLeft w:val="0"/>
      <w:marRight w:val="0"/>
      <w:marTop w:val="0"/>
      <w:marBottom w:val="0"/>
      <w:divBdr>
        <w:top w:val="none" w:sz="0" w:space="0" w:color="auto"/>
        <w:left w:val="none" w:sz="0" w:space="0" w:color="auto"/>
        <w:bottom w:val="none" w:sz="0" w:space="0" w:color="auto"/>
        <w:right w:val="none" w:sz="0" w:space="0" w:color="auto"/>
      </w:divBdr>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21828160">
      <w:bodyDiv w:val="1"/>
      <w:marLeft w:val="0"/>
      <w:marRight w:val="0"/>
      <w:marTop w:val="0"/>
      <w:marBottom w:val="0"/>
      <w:divBdr>
        <w:top w:val="none" w:sz="0" w:space="0" w:color="auto"/>
        <w:left w:val="none" w:sz="0" w:space="0" w:color="auto"/>
        <w:bottom w:val="none" w:sz="0" w:space="0" w:color="auto"/>
        <w:right w:val="none" w:sz="0" w:space="0" w:color="auto"/>
      </w:divBdr>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798641168">
      <w:bodyDiv w:val="1"/>
      <w:marLeft w:val="0"/>
      <w:marRight w:val="0"/>
      <w:marTop w:val="0"/>
      <w:marBottom w:val="0"/>
      <w:divBdr>
        <w:top w:val="none" w:sz="0" w:space="0" w:color="auto"/>
        <w:left w:val="none" w:sz="0" w:space="0" w:color="auto"/>
        <w:bottom w:val="none" w:sz="0" w:space="0" w:color="auto"/>
        <w:right w:val="none" w:sz="0" w:space="0" w:color="auto"/>
      </w:divBdr>
    </w:div>
    <w:div w:id="1806968305">
      <w:bodyDiv w:val="1"/>
      <w:marLeft w:val="0"/>
      <w:marRight w:val="0"/>
      <w:marTop w:val="0"/>
      <w:marBottom w:val="0"/>
      <w:divBdr>
        <w:top w:val="none" w:sz="0" w:space="0" w:color="auto"/>
        <w:left w:val="none" w:sz="0" w:space="0" w:color="auto"/>
        <w:bottom w:val="none" w:sz="0" w:space="0" w:color="auto"/>
        <w:right w:val="none" w:sz="0" w:space="0" w:color="auto"/>
      </w:divBdr>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854569663">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18993020">
      <w:bodyDiv w:val="1"/>
      <w:marLeft w:val="0"/>
      <w:marRight w:val="0"/>
      <w:marTop w:val="0"/>
      <w:marBottom w:val="0"/>
      <w:divBdr>
        <w:top w:val="none" w:sz="0" w:space="0" w:color="auto"/>
        <w:left w:val="none" w:sz="0" w:space="0" w:color="auto"/>
        <w:bottom w:val="none" w:sz="0" w:space="0" w:color="auto"/>
        <w:right w:val="none" w:sz="0" w:space="0" w:color="auto"/>
      </w:divBdr>
      <w:divsChild>
        <w:div w:id="1864317703">
          <w:marLeft w:val="0"/>
          <w:marRight w:val="0"/>
          <w:marTop w:val="0"/>
          <w:marBottom w:val="0"/>
          <w:divBdr>
            <w:top w:val="none" w:sz="0" w:space="0" w:color="auto"/>
            <w:left w:val="none" w:sz="0" w:space="0" w:color="auto"/>
            <w:bottom w:val="none" w:sz="0" w:space="0" w:color="auto"/>
            <w:right w:val="none" w:sz="0" w:space="0" w:color="auto"/>
          </w:divBdr>
        </w:div>
        <w:div w:id="593783273">
          <w:marLeft w:val="0"/>
          <w:marRight w:val="0"/>
          <w:marTop w:val="0"/>
          <w:marBottom w:val="0"/>
          <w:divBdr>
            <w:top w:val="none" w:sz="0" w:space="0" w:color="auto"/>
            <w:left w:val="none" w:sz="0" w:space="0" w:color="auto"/>
            <w:bottom w:val="none" w:sz="0" w:space="0" w:color="auto"/>
            <w:right w:val="none" w:sz="0" w:space="0" w:color="auto"/>
          </w:divBdr>
        </w:div>
        <w:div w:id="725026652">
          <w:marLeft w:val="0"/>
          <w:marRight w:val="0"/>
          <w:marTop w:val="0"/>
          <w:marBottom w:val="0"/>
          <w:divBdr>
            <w:top w:val="none" w:sz="0" w:space="0" w:color="auto"/>
            <w:left w:val="none" w:sz="0" w:space="0" w:color="auto"/>
            <w:bottom w:val="none" w:sz="0" w:space="0" w:color="auto"/>
            <w:right w:val="none" w:sz="0" w:space="0" w:color="auto"/>
          </w:divBdr>
        </w:div>
        <w:div w:id="1301224745">
          <w:marLeft w:val="0"/>
          <w:marRight w:val="0"/>
          <w:marTop w:val="0"/>
          <w:marBottom w:val="0"/>
          <w:divBdr>
            <w:top w:val="none" w:sz="0" w:space="0" w:color="auto"/>
            <w:left w:val="none" w:sz="0" w:space="0" w:color="auto"/>
            <w:bottom w:val="none" w:sz="0" w:space="0" w:color="auto"/>
            <w:right w:val="none" w:sz="0" w:space="0" w:color="auto"/>
          </w:divBdr>
        </w:div>
        <w:div w:id="1212379341">
          <w:marLeft w:val="0"/>
          <w:marRight w:val="0"/>
          <w:marTop w:val="0"/>
          <w:marBottom w:val="0"/>
          <w:divBdr>
            <w:top w:val="none" w:sz="0" w:space="0" w:color="auto"/>
            <w:left w:val="none" w:sz="0" w:space="0" w:color="auto"/>
            <w:bottom w:val="none" w:sz="0" w:space="0" w:color="auto"/>
            <w:right w:val="none" w:sz="0" w:space="0" w:color="auto"/>
          </w:divBdr>
        </w:div>
        <w:div w:id="264312952">
          <w:marLeft w:val="0"/>
          <w:marRight w:val="0"/>
          <w:marTop w:val="0"/>
          <w:marBottom w:val="0"/>
          <w:divBdr>
            <w:top w:val="none" w:sz="0" w:space="0" w:color="auto"/>
            <w:left w:val="none" w:sz="0" w:space="0" w:color="auto"/>
            <w:bottom w:val="none" w:sz="0" w:space="0" w:color="auto"/>
            <w:right w:val="none" w:sz="0" w:space="0" w:color="auto"/>
          </w:divBdr>
        </w:div>
        <w:div w:id="1421297582">
          <w:marLeft w:val="0"/>
          <w:marRight w:val="0"/>
          <w:marTop w:val="0"/>
          <w:marBottom w:val="0"/>
          <w:divBdr>
            <w:top w:val="none" w:sz="0" w:space="0" w:color="auto"/>
            <w:left w:val="none" w:sz="0" w:space="0" w:color="auto"/>
            <w:bottom w:val="none" w:sz="0" w:space="0" w:color="auto"/>
            <w:right w:val="none" w:sz="0" w:space="0" w:color="auto"/>
          </w:divBdr>
        </w:div>
        <w:div w:id="1928224844">
          <w:marLeft w:val="0"/>
          <w:marRight w:val="0"/>
          <w:marTop w:val="0"/>
          <w:marBottom w:val="0"/>
          <w:divBdr>
            <w:top w:val="none" w:sz="0" w:space="0" w:color="auto"/>
            <w:left w:val="none" w:sz="0" w:space="0" w:color="auto"/>
            <w:bottom w:val="none" w:sz="0" w:space="0" w:color="auto"/>
            <w:right w:val="none" w:sz="0" w:space="0" w:color="auto"/>
          </w:divBdr>
        </w:div>
        <w:div w:id="1672639899">
          <w:marLeft w:val="0"/>
          <w:marRight w:val="0"/>
          <w:marTop w:val="0"/>
          <w:marBottom w:val="0"/>
          <w:divBdr>
            <w:top w:val="none" w:sz="0" w:space="0" w:color="auto"/>
            <w:left w:val="none" w:sz="0" w:space="0" w:color="auto"/>
            <w:bottom w:val="none" w:sz="0" w:space="0" w:color="auto"/>
            <w:right w:val="none" w:sz="0" w:space="0" w:color="auto"/>
          </w:divBdr>
        </w:div>
        <w:div w:id="1986353539">
          <w:marLeft w:val="0"/>
          <w:marRight w:val="0"/>
          <w:marTop w:val="0"/>
          <w:marBottom w:val="0"/>
          <w:divBdr>
            <w:top w:val="none" w:sz="0" w:space="0" w:color="auto"/>
            <w:left w:val="none" w:sz="0" w:space="0" w:color="auto"/>
            <w:bottom w:val="none" w:sz="0" w:space="0" w:color="auto"/>
            <w:right w:val="none" w:sz="0" w:space="0" w:color="auto"/>
          </w:divBdr>
        </w:div>
        <w:div w:id="422383461">
          <w:marLeft w:val="0"/>
          <w:marRight w:val="0"/>
          <w:marTop w:val="0"/>
          <w:marBottom w:val="0"/>
          <w:divBdr>
            <w:top w:val="none" w:sz="0" w:space="0" w:color="auto"/>
            <w:left w:val="none" w:sz="0" w:space="0" w:color="auto"/>
            <w:bottom w:val="none" w:sz="0" w:space="0" w:color="auto"/>
            <w:right w:val="none" w:sz="0" w:space="0" w:color="auto"/>
          </w:divBdr>
        </w:div>
        <w:div w:id="774833948">
          <w:marLeft w:val="0"/>
          <w:marRight w:val="0"/>
          <w:marTop w:val="0"/>
          <w:marBottom w:val="0"/>
          <w:divBdr>
            <w:top w:val="none" w:sz="0" w:space="0" w:color="auto"/>
            <w:left w:val="none" w:sz="0" w:space="0" w:color="auto"/>
            <w:bottom w:val="none" w:sz="0" w:space="0" w:color="auto"/>
            <w:right w:val="none" w:sz="0" w:space="0" w:color="auto"/>
          </w:divBdr>
        </w:div>
        <w:div w:id="969090531">
          <w:marLeft w:val="0"/>
          <w:marRight w:val="0"/>
          <w:marTop w:val="0"/>
          <w:marBottom w:val="0"/>
          <w:divBdr>
            <w:top w:val="none" w:sz="0" w:space="0" w:color="auto"/>
            <w:left w:val="none" w:sz="0" w:space="0" w:color="auto"/>
            <w:bottom w:val="none" w:sz="0" w:space="0" w:color="auto"/>
            <w:right w:val="none" w:sz="0" w:space="0" w:color="auto"/>
          </w:divBdr>
        </w:div>
      </w:divsChild>
    </w:div>
    <w:div w:id="2028097512">
      <w:bodyDiv w:val="1"/>
      <w:marLeft w:val="0"/>
      <w:marRight w:val="0"/>
      <w:marTop w:val="0"/>
      <w:marBottom w:val="0"/>
      <w:divBdr>
        <w:top w:val="none" w:sz="0" w:space="0" w:color="auto"/>
        <w:left w:val="none" w:sz="0" w:space="0" w:color="auto"/>
        <w:bottom w:val="none" w:sz="0" w:space="0" w:color="auto"/>
        <w:right w:val="none" w:sz="0" w:space="0" w:color="auto"/>
      </w:divBdr>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383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___Microsoft_Office_Word1.doc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info@vaitravel.gr" TargetMode="External"/><Relationship Id="rId2" Type="http://schemas.openxmlformats.org/officeDocument/2006/relationships/oleObject" Target="embeddings/oleObject1.bin"/><Relationship Id="rId1" Type="http://schemas.openxmlformats.org/officeDocument/2006/relationships/image" Target="media/image2.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638</Words>
  <Characters>3448</Characters>
  <Application>Microsoft Office Word</Application>
  <DocSecurity>0</DocSecurity>
  <Lines>28</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tickets</cp:lastModifiedBy>
  <cp:revision>4</cp:revision>
  <cp:lastPrinted>2024-02-02T11:22:00Z</cp:lastPrinted>
  <dcterms:created xsi:type="dcterms:W3CDTF">2026-09-17T09:22:00Z</dcterms:created>
  <dcterms:modified xsi:type="dcterms:W3CDTF">2026-09-17T09:23:00Z</dcterms:modified>
</cp:coreProperties>
</file>