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3ED" w:rsidRPr="009E13ED" w:rsidRDefault="009E13ED" w:rsidP="009E13ED">
      <w:pPr>
        <w:ind w:left="540" w:right="1424" w:firstLine="720"/>
        <w:jc w:val="center"/>
        <w:rPr>
          <w:rFonts w:ascii="Tahoma" w:hAnsi="Tahoma" w:cs="Tahoma"/>
          <w:b/>
          <w:sz w:val="144"/>
          <w:szCs w:val="40"/>
        </w:rPr>
      </w:pPr>
      <w:r w:rsidRPr="009E13ED">
        <w:rPr>
          <w:rFonts w:ascii="Tahoma" w:hAnsi="Tahoma" w:cs="Tahoma"/>
          <w:b/>
          <w:sz w:val="144"/>
          <w:szCs w:val="40"/>
        </w:rPr>
        <w:t>Σκωτία</w:t>
      </w:r>
    </w:p>
    <w:p w:rsidR="009E13ED" w:rsidRPr="009E13ED" w:rsidRDefault="009E13ED" w:rsidP="009E13ED">
      <w:pPr>
        <w:ind w:left="540" w:right="1424" w:firstLine="720"/>
        <w:jc w:val="center"/>
        <w:rPr>
          <w:rFonts w:ascii="Tahoma" w:hAnsi="Tahoma" w:cs="Tahoma"/>
          <w:b/>
          <w:sz w:val="40"/>
          <w:szCs w:val="40"/>
        </w:rPr>
      </w:pPr>
      <w:r w:rsidRPr="009E13ED">
        <w:rPr>
          <w:rFonts w:ascii="Tahoma" w:hAnsi="Tahoma" w:cs="Tahoma"/>
          <w:b/>
          <w:sz w:val="56"/>
          <w:szCs w:val="40"/>
        </w:rPr>
        <w:t>Λίμνες, Κάστρα &amp; Θρύλοι</w:t>
      </w:r>
    </w:p>
    <w:p w:rsidR="009E13ED" w:rsidRPr="009E13ED" w:rsidRDefault="009E13ED" w:rsidP="009E13ED">
      <w:pPr>
        <w:ind w:left="540" w:right="1424" w:firstLine="720"/>
        <w:jc w:val="center"/>
        <w:rPr>
          <w:rFonts w:ascii="Tahoma" w:hAnsi="Tahoma" w:cs="Tahoma"/>
          <w:b/>
          <w:sz w:val="40"/>
          <w:szCs w:val="28"/>
        </w:rPr>
      </w:pPr>
      <w:r w:rsidRPr="009E13ED">
        <w:rPr>
          <w:rFonts w:ascii="Tahoma" w:hAnsi="Tahoma" w:cs="Tahoma"/>
          <w:b/>
          <w:sz w:val="40"/>
          <w:szCs w:val="28"/>
        </w:rPr>
        <w:t xml:space="preserve">6 Ημέρες </w:t>
      </w:r>
    </w:p>
    <w:p w:rsidR="009E13ED" w:rsidRPr="009E13ED" w:rsidRDefault="009E13ED" w:rsidP="009E13ED">
      <w:pPr>
        <w:ind w:left="540" w:right="1424" w:firstLine="720"/>
        <w:jc w:val="center"/>
        <w:rPr>
          <w:rFonts w:ascii="Tahoma" w:hAnsi="Tahoma" w:cs="Tahoma"/>
          <w:b/>
          <w:sz w:val="28"/>
          <w:szCs w:val="28"/>
        </w:rPr>
      </w:pPr>
    </w:p>
    <w:p w:rsidR="009E13ED" w:rsidRPr="009E13ED" w:rsidRDefault="009E13ED" w:rsidP="009E13ED">
      <w:pPr>
        <w:ind w:left="540" w:right="1424" w:firstLine="720"/>
        <w:jc w:val="center"/>
        <w:rPr>
          <w:rFonts w:ascii="Tahoma" w:hAnsi="Tahoma" w:cs="Tahoma"/>
          <w:b/>
          <w:sz w:val="36"/>
          <w:szCs w:val="28"/>
        </w:rPr>
      </w:pPr>
      <w:r w:rsidRPr="009E13ED">
        <w:rPr>
          <w:rFonts w:ascii="Tahoma" w:hAnsi="Tahoma" w:cs="Tahoma"/>
          <w:b/>
          <w:sz w:val="36"/>
          <w:szCs w:val="28"/>
        </w:rPr>
        <w:t>Αναχωρήσεις :</w:t>
      </w:r>
    </w:p>
    <w:p w:rsidR="009E13ED" w:rsidRPr="009E13ED" w:rsidRDefault="009E13ED" w:rsidP="009E13ED">
      <w:pPr>
        <w:ind w:left="540" w:right="1424" w:firstLine="720"/>
        <w:jc w:val="center"/>
        <w:rPr>
          <w:rFonts w:ascii="Tahoma" w:hAnsi="Tahoma" w:cs="Tahoma"/>
          <w:b/>
          <w:sz w:val="36"/>
          <w:szCs w:val="28"/>
        </w:rPr>
      </w:pPr>
      <w:r w:rsidRPr="009E13ED">
        <w:rPr>
          <w:rFonts w:ascii="Tahoma" w:hAnsi="Tahoma" w:cs="Tahoma"/>
          <w:b/>
          <w:sz w:val="36"/>
          <w:szCs w:val="28"/>
        </w:rPr>
        <w:t>22-27/7, 05-10/8, 12-17/8 και 26-31/8</w:t>
      </w:r>
    </w:p>
    <w:p w:rsidR="009E13ED" w:rsidRPr="009E13ED" w:rsidRDefault="009E13ED" w:rsidP="009E13ED">
      <w:pPr>
        <w:spacing w:line="259" w:lineRule="auto"/>
        <w:ind w:right="3"/>
        <w:jc w:val="center"/>
        <w:rPr>
          <w:rFonts w:ascii="Tahoma" w:eastAsia="Arial" w:hAnsi="Tahoma" w:cs="Tahoma"/>
          <w:b/>
        </w:rPr>
      </w:pPr>
    </w:p>
    <w:p w:rsidR="009E13ED" w:rsidRPr="009E13ED" w:rsidRDefault="009E13ED" w:rsidP="009E13ED">
      <w:pPr>
        <w:spacing w:line="259" w:lineRule="auto"/>
        <w:ind w:right="3"/>
        <w:jc w:val="center"/>
        <w:rPr>
          <w:rFonts w:ascii="Tahoma" w:eastAsia="Arial" w:hAnsi="Tahoma" w:cs="Tahoma"/>
          <w:b/>
        </w:rPr>
      </w:pPr>
    </w:p>
    <w:p w:rsidR="009E13ED" w:rsidRPr="009E13ED" w:rsidRDefault="009E13ED" w:rsidP="009E13ED">
      <w:pPr>
        <w:spacing w:line="259" w:lineRule="auto"/>
        <w:ind w:right="3"/>
        <w:jc w:val="center"/>
        <w:rPr>
          <w:rFonts w:ascii="Tahoma" w:eastAsia="Arial" w:hAnsi="Tahoma" w:cs="Tahoma"/>
          <w:b/>
        </w:rPr>
      </w:pPr>
    </w:p>
    <w:p w:rsidR="009E13ED" w:rsidRPr="009E13ED" w:rsidRDefault="009E13ED" w:rsidP="009E13ED">
      <w:pPr>
        <w:ind w:left="142" w:right="1424" w:hanging="142"/>
        <w:rPr>
          <w:rFonts w:ascii="Tahoma" w:hAnsi="Tahoma" w:cs="Tahoma"/>
          <w:b/>
          <w:sz w:val="28"/>
          <w:szCs w:val="28"/>
          <w:u w:val="single"/>
        </w:rPr>
      </w:pPr>
      <w:r w:rsidRPr="009E13ED">
        <w:rPr>
          <w:rFonts w:ascii="Tahoma" w:hAnsi="Tahoma" w:cs="Tahoma"/>
          <w:b/>
          <w:sz w:val="28"/>
          <w:szCs w:val="28"/>
          <w:u w:val="single"/>
        </w:rPr>
        <w:t>ΕΝΔΕΙΚΤΙΚΟ ΠΡΟΓΡΑΜΜΑ ΕΚΔΡΟΜΗΣ:</w:t>
      </w:r>
      <w:r>
        <w:rPr>
          <w:rFonts w:ascii="Tahoma" w:hAnsi="Tahoma" w:cs="Tahoma"/>
          <w:b/>
          <w:sz w:val="28"/>
          <w:szCs w:val="28"/>
          <w:u w:val="single"/>
        </w:rPr>
        <w:br/>
        <w:t xml:space="preserve"> </w:t>
      </w:r>
    </w:p>
    <w:p w:rsidR="009E13ED" w:rsidRPr="009E13ED" w:rsidRDefault="009E13ED" w:rsidP="009E13ED">
      <w:pPr>
        <w:pStyle w:val="a5"/>
        <w:jc w:val="both"/>
        <w:rPr>
          <w:rFonts w:ascii="Tahoma" w:hAnsi="Tahoma" w:cs="Tahoma"/>
          <w:b/>
          <w:sz w:val="22"/>
          <w:u w:val="single"/>
        </w:rPr>
      </w:pPr>
      <w:r w:rsidRPr="009E13ED">
        <w:rPr>
          <w:rFonts w:ascii="Tahoma" w:hAnsi="Tahoma" w:cs="Tahoma"/>
          <w:b/>
          <w:sz w:val="22"/>
          <w:u w:val="single"/>
        </w:rPr>
        <w:t>1η Ημέρα</w:t>
      </w:r>
      <w:r>
        <w:rPr>
          <w:rFonts w:ascii="Tahoma" w:hAnsi="Tahoma" w:cs="Tahoma"/>
          <w:b/>
          <w:sz w:val="22"/>
          <w:u w:val="single"/>
        </w:rPr>
        <w:t>:</w:t>
      </w:r>
      <w:r w:rsidRPr="009E13ED">
        <w:rPr>
          <w:rFonts w:ascii="Tahoma" w:hAnsi="Tahoma" w:cs="Tahoma"/>
          <w:b/>
          <w:sz w:val="22"/>
          <w:u w:val="single"/>
        </w:rPr>
        <w:t xml:space="preserve"> Αθήνα – Εδιμβούργο - Γλασκώβη</w:t>
      </w:r>
    </w:p>
    <w:p w:rsidR="009E13ED" w:rsidRPr="009E13ED" w:rsidRDefault="009E13ED" w:rsidP="009E13ED">
      <w:pPr>
        <w:pStyle w:val="a5"/>
        <w:jc w:val="both"/>
        <w:rPr>
          <w:rFonts w:ascii="Tahoma" w:hAnsi="Tahoma" w:cs="Tahoma"/>
          <w:sz w:val="22"/>
        </w:rPr>
      </w:pPr>
      <w:r w:rsidRPr="009E13ED">
        <w:rPr>
          <w:rFonts w:ascii="Tahoma" w:hAnsi="Tahoma" w:cs="Tahoma"/>
          <w:sz w:val="22"/>
        </w:rPr>
        <w:t>Συγκέντρωση στο αεροδρόμιο και πτήση για το Εδιμβούργο. Άφιξη στο αεροδρόμιο του Εδιμβούργου και επιβίβαση στο πούλμαν. Άμεση αναχώρηση για τη Γλασκώβη. Καθ’ οδόν στάση για επίσκεψη στο εντυπωσιακό Κάστρο του Στέρλινγκ, ένα από τα σημαντικότερα ιστορικά κάστρα της Σκωτίας, με πανοραμική θέα και πλούσια ιστορία. Το κάστρο είναι φωλιασμένο ανάμεσα σε καταπράσινα, σμαραγδένια τοπία και βουτηγμένο σε αιώνες ιστορίας. Εδώ πραγματοποιήθηκε μια από τις μεγαλύτερες μάχες στην ιστορία μεταξύ Άγγλων και Σκοτσέζων το 1297, γνωστή ως μάχη της γέφυρας Στέρλινγκ. Εκεί οι Σκωτσέζοι με αρχηγό τον William Wallace κατατρόπωσαν τους Άγγλους. Μετά την επίσκεψη συνεχίζουμε για τη Γλασκώβη, άφιξη και τακτοποίηση στο ξενοδοχείο. Χρόνος ελεύθερος για μια πρώτη γνωριμία με την πόλη. Διανυκτέρευση.</w:t>
      </w:r>
    </w:p>
    <w:p w:rsidR="009E13ED" w:rsidRPr="009E13ED" w:rsidRDefault="009E13ED" w:rsidP="009E13ED">
      <w:pPr>
        <w:pStyle w:val="a5"/>
        <w:jc w:val="both"/>
        <w:rPr>
          <w:rFonts w:ascii="Tahoma" w:hAnsi="Tahoma" w:cs="Tahoma"/>
          <w:sz w:val="22"/>
        </w:rPr>
      </w:pPr>
    </w:p>
    <w:p w:rsidR="009E13ED" w:rsidRPr="009E13ED" w:rsidRDefault="009E13ED" w:rsidP="009E13ED">
      <w:pPr>
        <w:pStyle w:val="a5"/>
        <w:jc w:val="both"/>
        <w:rPr>
          <w:rFonts w:ascii="Tahoma" w:hAnsi="Tahoma" w:cs="Tahoma"/>
          <w:b/>
          <w:sz w:val="22"/>
          <w:u w:val="single"/>
        </w:rPr>
      </w:pPr>
      <w:r w:rsidRPr="009E13ED">
        <w:rPr>
          <w:rFonts w:ascii="Tahoma" w:hAnsi="Tahoma" w:cs="Tahoma"/>
          <w:b/>
          <w:sz w:val="22"/>
          <w:u w:val="single"/>
        </w:rPr>
        <w:t>2η Ημέρα</w:t>
      </w:r>
      <w:r>
        <w:rPr>
          <w:rFonts w:ascii="Tahoma" w:hAnsi="Tahoma" w:cs="Tahoma"/>
          <w:b/>
          <w:sz w:val="22"/>
          <w:u w:val="single"/>
        </w:rPr>
        <w:t>:</w:t>
      </w:r>
      <w:r w:rsidRPr="009E13ED">
        <w:rPr>
          <w:rFonts w:ascii="Tahoma" w:hAnsi="Tahoma" w:cs="Tahoma"/>
          <w:b/>
          <w:sz w:val="22"/>
          <w:u w:val="single"/>
        </w:rPr>
        <w:t xml:space="preserve"> – Γλασκώβη</w:t>
      </w:r>
    </w:p>
    <w:p w:rsidR="009E13ED" w:rsidRPr="009E13ED" w:rsidRDefault="009E13ED" w:rsidP="009E13ED">
      <w:pPr>
        <w:pStyle w:val="a5"/>
        <w:jc w:val="both"/>
        <w:rPr>
          <w:rFonts w:ascii="Tahoma" w:hAnsi="Tahoma" w:cs="Tahoma"/>
          <w:sz w:val="22"/>
        </w:rPr>
      </w:pPr>
      <w:r w:rsidRPr="009E13ED">
        <w:rPr>
          <w:rFonts w:ascii="Tahoma" w:hAnsi="Tahoma" w:cs="Tahoma"/>
          <w:sz w:val="22"/>
        </w:rPr>
        <w:t>Πρωινό στο ξενοδοχείο και ξεκινάμε την ξενάγησή μας στη Γλασκώβη, τη μεγαλύτερη πόλη της Σκωτίας και σημαντικό οικονομικό της κέντρο, η οποία από αρχιτεκτονικής άποψης συχνά αποκαλείται «Σικάγο της Ευρώπης». Πρόκειται για μια δυναμική και όμορφη πόλη, χτισμένη στις όχθες του ποταμού Clyde, με γραφικές γειτονιές αλλά και εντυπωσιακά σύγχρονα κτίρια που αποκαλύπτουν τον ιδιαίτερο χαρακτήρα της. Κατά τη διάρκεια της περιήγησής μας θα γνωρίσουμε τον επιβλητικό Καθεδρικό ναό της Γλασκώβης, ένα από τα σημαντικότερα μεσαιωνικά μνημεία της χώρας και εξαίρετο δείγμα γοτθικής αρχιτεκτονικής. Δίπλα στον καθεδρικό ναό βρίσκεται το μουσείο του Αγίου Μούνγκο, αφιερωμένο στον προστάτη άγιο της πόλης και στη διαχρονική σχέση θρησκείας και τέχνης από διαφορετικούς πολιτισμούς του κόσμου. Στη συνέχεια θα ανηφορίσουμε στη φημισμένη Glasgow Necropolis, τη βικτωριανή νεκρόπολη της Γλασκώβης, με τα εντυπωσιακά μνημεία, τα μαυσωλεία και την πανοραμική θέα που προσφέρει προς την πόλη. Η ξενάγησή μας ολοκληρώνεται στο Μουσείο Συγκοινωνιών, όπου φιλοξενούνται ιστορικά τραμ, αυτοκίνητα, τρένα και εκθέματα που αναδεικνύουν τη σπουδαία βιομηχανική και ναυτική παράδοση της Σκωτίας.</w:t>
      </w:r>
    </w:p>
    <w:p w:rsidR="009E13ED" w:rsidRPr="009E13ED" w:rsidRDefault="009E13ED" w:rsidP="009E13ED">
      <w:pPr>
        <w:pStyle w:val="a5"/>
        <w:jc w:val="both"/>
        <w:rPr>
          <w:rFonts w:ascii="Tahoma" w:hAnsi="Tahoma" w:cs="Tahoma"/>
          <w:sz w:val="22"/>
        </w:rPr>
      </w:pPr>
      <w:r w:rsidRPr="009E13ED">
        <w:rPr>
          <w:rFonts w:ascii="Tahoma" w:hAnsi="Tahoma" w:cs="Tahoma"/>
          <w:sz w:val="22"/>
        </w:rPr>
        <w:t xml:space="preserve">Χρόνος ελεύθερος για περιήγηση και φωτογραφίες. Διανυκτέρευση.  </w:t>
      </w:r>
    </w:p>
    <w:p w:rsidR="009E13ED" w:rsidRPr="009E13ED" w:rsidRDefault="009E13ED" w:rsidP="009E13ED">
      <w:pPr>
        <w:pStyle w:val="a5"/>
        <w:jc w:val="both"/>
        <w:rPr>
          <w:rFonts w:ascii="Tahoma" w:hAnsi="Tahoma" w:cs="Tahoma"/>
          <w:b/>
          <w:sz w:val="22"/>
        </w:rPr>
      </w:pPr>
    </w:p>
    <w:p w:rsidR="009E13ED" w:rsidRPr="009E13ED" w:rsidRDefault="009E13ED" w:rsidP="009E13ED">
      <w:pPr>
        <w:pStyle w:val="a5"/>
        <w:jc w:val="both"/>
        <w:rPr>
          <w:rFonts w:ascii="Tahoma" w:hAnsi="Tahoma" w:cs="Tahoma"/>
          <w:b/>
          <w:sz w:val="22"/>
          <w:u w:val="single"/>
        </w:rPr>
      </w:pPr>
      <w:r w:rsidRPr="009E13ED">
        <w:rPr>
          <w:rFonts w:ascii="Tahoma" w:hAnsi="Tahoma" w:cs="Tahoma"/>
          <w:b/>
          <w:sz w:val="22"/>
          <w:u w:val="single"/>
        </w:rPr>
        <w:t xml:space="preserve">3η Ημέρα: Γλασκώβη - Χάιλαντς </w:t>
      </w:r>
    </w:p>
    <w:p w:rsidR="009E13ED" w:rsidRPr="009E13ED" w:rsidRDefault="009E13ED" w:rsidP="009E13ED">
      <w:pPr>
        <w:pStyle w:val="a5"/>
        <w:jc w:val="both"/>
        <w:rPr>
          <w:rFonts w:ascii="Tahoma" w:hAnsi="Tahoma" w:cs="Tahoma"/>
          <w:b/>
          <w:sz w:val="22"/>
        </w:rPr>
      </w:pPr>
      <w:r w:rsidRPr="009E13ED">
        <w:rPr>
          <w:rFonts w:ascii="Tahoma" w:hAnsi="Tahoma" w:cs="Tahoma"/>
          <w:sz w:val="22"/>
        </w:rPr>
        <w:t xml:space="preserve">Μετά το πρωινό αναχώρηση για την πιο περιπετειώδη μέρα της εκδρομής μας. Σήμερα έχουμε την ευκαιρία να απολαύσουμε λίμνες, φύση, τέρατα, γραφικά χωριά, πύργους και άλλα πολλά. Πρώτη μας </w:t>
      </w:r>
      <w:r w:rsidRPr="009E13ED">
        <w:rPr>
          <w:rFonts w:ascii="Tahoma" w:hAnsi="Tahoma" w:cs="Tahoma"/>
          <w:sz w:val="22"/>
        </w:rPr>
        <w:lastRenderedPageBreak/>
        <w:t xml:space="preserve">στάση η λίμνη Λοχ Λόμοντ η οποία είναι η μεγαλύτερη λίμνη της Σκωτίας στην οποία μπορούμε να απολαύσουμε και σύντομη κρουαζιέρα. Στην συνέχεια της διαδρομής θα δούμε ένα μαγευτικό παρθένο τοπίο από βουνά και μικρές λίμνες. Θα συναντήσουμε το Fort William, γραφικό χωριό και λιμάνι των Χάιλαντς, γνωστό ως «πρωτεύουσα της υπαίθρου». Επόμενος σταθμός θα είναι η φημισμένη λίμνη Λοχνές με το θρυλικό τέρας, στις όχθες της οποίας βρίσκεται το κάστρο Urquhart ένα από τα πιο γνωστά και πολυφωτογραφημένα μεσαιωνικά κάστρα. Τελευταίος σταθμός της ημέρας, η πρωτεύουσα των Χάιλαντς, η πόλη Ινβερνες η οποία είναι χτισμένη στις όχθες του ποταμού Ness. Πρόκειται για μια γοητευτική πόλη με έντονο σκωτσέζικο χαρακτήρα, γνωστή για το ιστορικό της κέντρο, το επιβλητικό κάστρο της και τη μοναδική ατμόσφαιρα. Η σημερινή μας διανυκτέρευση θα είναι στην περιοχή των Χάιλαντς. </w:t>
      </w:r>
    </w:p>
    <w:p w:rsidR="009E13ED" w:rsidRPr="009E13ED" w:rsidRDefault="009E13ED" w:rsidP="009E13ED">
      <w:pPr>
        <w:pStyle w:val="a5"/>
        <w:jc w:val="both"/>
        <w:rPr>
          <w:rFonts w:ascii="Tahoma" w:hAnsi="Tahoma" w:cs="Tahoma"/>
          <w:b/>
          <w:sz w:val="22"/>
        </w:rPr>
      </w:pPr>
    </w:p>
    <w:p w:rsidR="009E13ED" w:rsidRPr="009E13ED" w:rsidRDefault="009E13ED" w:rsidP="009E13ED">
      <w:pPr>
        <w:pStyle w:val="a5"/>
        <w:jc w:val="both"/>
        <w:rPr>
          <w:rFonts w:ascii="Tahoma" w:hAnsi="Tahoma" w:cs="Tahoma"/>
          <w:b/>
          <w:sz w:val="22"/>
          <w:u w:val="single"/>
        </w:rPr>
      </w:pPr>
      <w:r w:rsidRPr="009E13ED">
        <w:rPr>
          <w:rFonts w:ascii="Tahoma" w:hAnsi="Tahoma" w:cs="Tahoma"/>
          <w:b/>
          <w:sz w:val="22"/>
          <w:u w:val="single"/>
        </w:rPr>
        <w:t>4η Ημέρα - Χάιλαντς - Εδιμβούργο</w:t>
      </w:r>
    </w:p>
    <w:p w:rsidR="009E13ED" w:rsidRPr="009E13ED" w:rsidRDefault="009E13ED" w:rsidP="009E13ED">
      <w:pPr>
        <w:pStyle w:val="a5"/>
        <w:jc w:val="both"/>
        <w:rPr>
          <w:rFonts w:ascii="Tahoma" w:hAnsi="Tahoma" w:cs="Tahoma"/>
          <w:sz w:val="22"/>
        </w:rPr>
      </w:pPr>
      <w:r w:rsidRPr="009E13ED">
        <w:rPr>
          <w:rFonts w:ascii="Tahoma" w:hAnsi="Tahoma" w:cs="Tahoma"/>
          <w:sz w:val="22"/>
        </w:rPr>
        <w:t>Πρωινό στο ξενοδοχείο και αναχώρηση για το Εδιμβούργο, διασχίζοντας μερικά από τα πιο εντυπωσιακά τοπία των σκωτσέζικων Χάιλαντς. Πρώτος σταθμός μας το ιστορικό Blair Castle, ένα από τα πιο εμβληματικά κάστρα της Σκωτίας, με ιστορία που ξεκινά από τον 13ο αιώνα. Το κάστρο υπήρξε για αιώνες η κατοικία των Δουκών του Atholl και σήμερα λειτουργεί ως μουσείο, φιλοξενώντας εντυπωσιακές συλλογές επίπλων, όπλων, έργων τέχνης και οικογενειακών κειμηλίων. Ξεχωριστή εντύπωση προκαλούν οι πανέμορφοι κήποι και το καταπράσινο φυσικό τοπίο που περιβάλλει το κάστρο, προσφέροντας μοναδικές εικόνες από τη σκωτσέζικη ύπαιθρο.</w:t>
      </w:r>
    </w:p>
    <w:p w:rsidR="009E13ED" w:rsidRPr="009E13ED" w:rsidRDefault="009E13ED" w:rsidP="009E13ED">
      <w:pPr>
        <w:pStyle w:val="a5"/>
        <w:jc w:val="both"/>
        <w:rPr>
          <w:rFonts w:ascii="Tahoma" w:hAnsi="Tahoma" w:cs="Tahoma"/>
          <w:sz w:val="22"/>
        </w:rPr>
      </w:pPr>
      <w:r w:rsidRPr="009E13ED">
        <w:rPr>
          <w:rFonts w:ascii="Tahoma" w:hAnsi="Tahoma" w:cs="Tahoma"/>
          <w:sz w:val="22"/>
        </w:rPr>
        <w:t>Συνεχίζουμε προς το γραφικό χωριό Pitlochry, έναν από τους πιο αγαπημένους προορισμούς των Χάιλαντς, χτισμένο μέσα σε ένα μαγευτικό φυσικό περιβάλλον με ποτάμια, δάση και λόφους. Το Pitlochry ξεχωρίζει για τη γοητευτική βικτωριανή αρχιτεκτονική του, τα μικρά παραδοσιακά καταστήματα και τη φιλόξενη ατμόσφαιρα που αποπνέει. Εκεί θα έχουμε την ευκαιρία να επισκεφθούμε ένα παραδοσιακό αποστακτήριο ουίσκι και να γνωρίσουμε από κοντά τα μυστικά της παραγωγής του διάσημου σκωτσέζικου ποτού, μέσα από μια ενδιαφέρουσα ξενάγηση και γευσιγνωσία.Αργά το απόγευμα άφιξη στο Εδιμβούργο. Χρόνος ελεύθερος για μια πρώτη γνωριμία με την πόλη. Διανυκτέρευση.</w:t>
      </w:r>
    </w:p>
    <w:p w:rsidR="009E13ED" w:rsidRPr="009E13ED" w:rsidRDefault="009E13ED" w:rsidP="009E13ED">
      <w:pPr>
        <w:pStyle w:val="a5"/>
        <w:jc w:val="both"/>
        <w:rPr>
          <w:rFonts w:ascii="Tahoma" w:hAnsi="Tahoma" w:cs="Tahoma"/>
          <w:b/>
          <w:sz w:val="22"/>
        </w:rPr>
      </w:pPr>
    </w:p>
    <w:p w:rsidR="009E13ED" w:rsidRPr="009E13ED" w:rsidRDefault="009E13ED" w:rsidP="009E13ED">
      <w:pPr>
        <w:pStyle w:val="a5"/>
        <w:jc w:val="both"/>
        <w:rPr>
          <w:rFonts w:ascii="Tahoma" w:hAnsi="Tahoma" w:cs="Tahoma"/>
          <w:sz w:val="22"/>
          <w:u w:val="single"/>
        </w:rPr>
      </w:pPr>
      <w:r w:rsidRPr="009E13ED">
        <w:rPr>
          <w:rFonts w:ascii="Tahoma" w:hAnsi="Tahoma" w:cs="Tahoma"/>
          <w:b/>
          <w:sz w:val="22"/>
          <w:u w:val="single"/>
        </w:rPr>
        <w:t>5η Ημέρα – Εδιμβούργο</w:t>
      </w:r>
    </w:p>
    <w:p w:rsidR="009E13ED" w:rsidRPr="009E13ED" w:rsidRDefault="009E13ED" w:rsidP="009E13ED">
      <w:pPr>
        <w:pStyle w:val="a5"/>
        <w:jc w:val="both"/>
        <w:rPr>
          <w:rFonts w:ascii="Tahoma" w:hAnsi="Tahoma" w:cs="Tahoma"/>
          <w:b/>
          <w:sz w:val="22"/>
        </w:rPr>
      </w:pPr>
      <w:r w:rsidRPr="009E13ED">
        <w:rPr>
          <w:rFonts w:ascii="Tahoma" w:hAnsi="Tahoma" w:cs="Tahoma"/>
          <w:sz w:val="22"/>
        </w:rPr>
        <w:t>Μετά το πρωινό, ξεκινάμε την ξενάγησή μας στο μαγευτικό Εδιμβουργο, μια πόλη που συχνά αποκαλείται «Αθήνα του Βορρά». Η ονομασία αυτή δεν είναι τυχαία, καθώς κατά τον 18ο και 19ο αιώνα το Εδιμβούργο επηρεάστηκε έντονα από το πνεύμα, την αισθητική και τον πολιτισμό της αρχαίας Αθήνας. Χαρακτηριστικό παράδειγμα αποτελεί το επιβλητικό μνημείο στον λόφο Calton Hill, γνωστό και ως «Παρθενώνας του Εδιμβούργου». Η πόλη μάς εντυπωσιάζει από την πρώτη στιγμή με τη μοναδική της ατμόσφαιρα, τη σπουδαία αρχιτεκτονική και τα επιβλητικά κτίρια της Γεωργιανής και Βικτωριανής εποχής. Κυρίαρχη θέση στο τοπίο κατέχει το εμβληματικό Κάστρο του Εδιμβούργου, χτισμένο πάνω σε ηφαιστειακό βράχο, που δεσπόζει επιβλητικά στο κέντρο της πόλης. Σειρά έχει το περίφημο Royal Mile, ο πιο ιστορικός δρόμος της πόλης που καταλήγει στο</w:t>
      </w:r>
    </w:p>
    <w:p w:rsidR="009E13ED" w:rsidRPr="009E13ED" w:rsidRDefault="009E13ED" w:rsidP="009E13ED">
      <w:pPr>
        <w:pStyle w:val="a5"/>
        <w:jc w:val="both"/>
        <w:rPr>
          <w:rFonts w:ascii="Tahoma" w:hAnsi="Tahoma" w:cs="Tahoma"/>
          <w:b/>
          <w:sz w:val="22"/>
        </w:rPr>
      </w:pPr>
      <w:r w:rsidRPr="009E13ED">
        <w:rPr>
          <w:rFonts w:ascii="Tahoma" w:hAnsi="Tahoma" w:cs="Tahoma"/>
          <w:sz w:val="22"/>
        </w:rPr>
        <w:t xml:space="preserve">ιστορικό Palace of Holyroodhouse, την επίσημη κατοικία του βασιλιά της Σκωτίας. Τέλος θα δούμε την πολυσύχναστη Princes Street, τον κεντρικό εμπορικό άξονα που χωρίζει την Παλιά από τη Νέα Πόλη. Χρόνος ελεύθερος, διανυκτέρευση. </w:t>
      </w:r>
    </w:p>
    <w:p w:rsidR="009E13ED" w:rsidRPr="009E13ED" w:rsidRDefault="009E13ED" w:rsidP="009E13ED">
      <w:pPr>
        <w:pStyle w:val="a5"/>
        <w:jc w:val="both"/>
        <w:rPr>
          <w:rFonts w:ascii="Tahoma" w:hAnsi="Tahoma" w:cs="Tahoma"/>
          <w:b/>
          <w:sz w:val="22"/>
        </w:rPr>
      </w:pPr>
    </w:p>
    <w:p w:rsidR="009E13ED" w:rsidRPr="009E13ED" w:rsidRDefault="009E13ED" w:rsidP="009E13ED">
      <w:pPr>
        <w:pStyle w:val="a5"/>
        <w:jc w:val="both"/>
        <w:rPr>
          <w:rFonts w:ascii="Tahoma" w:hAnsi="Tahoma" w:cs="Tahoma"/>
          <w:sz w:val="22"/>
          <w:u w:val="single"/>
        </w:rPr>
      </w:pPr>
      <w:r w:rsidRPr="009E13ED">
        <w:rPr>
          <w:rFonts w:ascii="Tahoma" w:hAnsi="Tahoma" w:cs="Tahoma"/>
          <w:b/>
          <w:sz w:val="22"/>
          <w:u w:val="single"/>
        </w:rPr>
        <w:t>6η Ημέρα – Εδιμβούργο</w:t>
      </w:r>
      <w:r w:rsidRPr="009E13ED">
        <w:rPr>
          <w:rFonts w:ascii="Tahoma" w:hAnsi="Tahoma" w:cs="Tahoma"/>
          <w:sz w:val="22"/>
          <w:u w:val="single"/>
        </w:rPr>
        <w:t xml:space="preserve"> </w:t>
      </w:r>
      <w:r w:rsidRPr="009E13ED">
        <w:rPr>
          <w:rFonts w:ascii="Tahoma" w:hAnsi="Tahoma" w:cs="Tahoma"/>
          <w:b/>
          <w:sz w:val="22"/>
          <w:u w:val="single"/>
        </w:rPr>
        <w:t>- Αθήνα</w:t>
      </w:r>
    </w:p>
    <w:p w:rsidR="009E13ED" w:rsidRPr="009E13ED" w:rsidRDefault="009E13ED" w:rsidP="009E13ED">
      <w:pPr>
        <w:pStyle w:val="a5"/>
        <w:jc w:val="both"/>
        <w:rPr>
          <w:rFonts w:ascii="Tahoma" w:hAnsi="Tahoma" w:cs="Tahoma"/>
          <w:sz w:val="22"/>
        </w:rPr>
      </w:pPr>
      <w:r w:rsidRPr="009E13ED">
        <w:rPr>
          <w:rFonts w:ascii="Tahoma" w:hAnsi="Tahoma" w:cs="Tahoma"/>
          <w:sz w:val="22"/>
        </w:rPr>
        <w:t>Πρωινό στο ξενοδοχείο και αναχώρηση για το αεροδρόμιο, για την πτήση επιστροφής προς την Αθήνα.</w:t>
      </w:r>
    </w:p>
    <w:p w:rsidR="009E13ED" w:rsidRPr="009E13ED" w:rsidRDefault="009E13ED" w:rsidP="009E13ED">
      <w:pPr>
        <w:ind w:left="540" w:right="1424" w:firstLine="720"/>
        <w:jc w:val="center"/>
        <w:rPr>
          <w:rFonts w:ascii="Tahoma" w:hAnsi="Tahoma" w:cs="Tahoma"/>
          <w:sz w:val="28"/>
          <w:szCs w:val="28"/>
        </w:rPr>
      </w:pPr>
    </w:p>
    <w:p w:rsidR="009E13ED" w:rsidRPr="009E13ED" w:rsidRDefault="009E13ED" w:rsidP="009E13ED">
      <w:pPr>
        <w:ind w:left="540" w:right="1424" w:firstLine="720"/>
        <w:jc w:val="center"/>
        <w:rPr>
          <w:rFonts w:ascii="Tahoma" w:hAnsi="Tahoma" w:cs="Tahoma"/>
          <w:sz w:val="28"/>
          <w:szCs w:val="28"/>
        </w:rPr>
      </w:pPr>
    </w:p>
    <w:p w:rsidR="009E13ED" w:rsidRPr="009E13ED" w:rsidRDefault="009E13ED" w:rsidP="009E13ED">
      <w:pPr>
        <w:ind w:left="540" w:right="1424" w:firstLine="720"/>
        <w:jc w:val="center"/>
        <w:rPr>
          <w:rFonts w:ascii="Tahoma" w:hAnsi="Tahoma" w:cs="Tahoma"/>
          <w:sz w:val="28"/>
          <w:szCs w:val="28"/>
        </w:rPr>
      </w:pPr>
    </w:p>
    <w:p w:rsidR="009E13ED" w:rsidRPr="009E13ED" w:rsidRDefault="009E13ED" w:rsidP="009E13ED">
      <w:pPr>
        <w:ind w:left="540" w:right="1424" w:firstLine="720"/>
        <w:jc w:val="center"/>
        <w:rPr>
          <w:rFonts w:ascii="Tahoma" w:hAnsi="Tahoma" w:cs="Tahoma"/>
          <w:sz w:val="28"/>
          <w:szCs w:val="28"/>
        </w:rPr>
      </w:pPr>
    </w:p>
    <w:p w:rsidR="009E13ED" w:rsidRPr="009E13ED" w:rsidRDefault="009E13ED" w:rsidP="009E13ED">
      <w:pPr>
        <w:ind w:left="540" w:right="1424" w:firstLine="900"/>
        <w:jc w:val="center"/>
        <w:rPr>
          <w:rFonts w:ascii="Tahoma" w:hAnsi="Tahoma" w:cs="Tahoma"/>
          <w:b/>
          <w:sz w:val="36"/>
          <w:szCs w:val="28"/>
        </w:rPr>
      </w:pPr>
      <w:r w:rsidRPr="009E13ED">
        <w:rPr>
          <w:rFonts w:ascii="Tahoma" w:hAnsi="Tahoma" w:cs="Tahoma"/>
          <w:b/>
          <w:sz w:val="36"/>
          <w:szCs w:val="28"/>
        </w:rPr>
        <w:t>ΤΕΛΟΣ ΕΚΔΡΟΜΗΣ</w:t>
      </w:r>
    </w:p>
    <w:p w:rsidR="009E13ED" w:rsidRPr="009E13ED" w:rsidRDefault="009E13ED" w:rsidP="009E13ED">
      <w:pPr>
        <w:ind w:right="1424"/>
        <w:jc w:val="center"/>
        <w:rPr>
          <w:rFonts w:ascii="Tahoma" w:hAnsi="Tahoma" w:cs="Tahoma"/>
          <w:b/>
          <w:sz w:val="28"/>
          <w:szCs w:val="28"/>
        </w:rPr>
      </w:pPr>
    </w:p>
    <w:p w:rsidR="009E13ED" w:rsidRPr="009E13ED" w:rsidRDefault="009E13ED" w:rsidP="009E13ED">
      <w:pPr>
        <w:ind w:left="2070" w:right="1424" w:hanging="630"/>
        <w:jc w:val="center"/>
        <w:rPr>
          <w:rFonts w:ascii="Tahoma" w:hAnsi="Tahoma" w:cs="Tahoma"/>
          <w:b/>
          <w:sz w:val="28"/>
          <w:szCs w:val="28"/>
        </w:rPr>
      </w:pPr>
      <w:r w:rsidRPr="009E13ED">
        <w:rPr>
          <w:rFonts w:ascii="Tahoma" w:hAnsi="Tahoma" w:cs="Tahoma"/>
          <w:b/>
          <w:sz w:val="28"/>
          <w:szCs w:val="28"/>
        </w:rPr>
        <w:lastRenderedPageBreak/>
        <w:t>ΤΙΜΟΚΑΤΑΛΟΓΟΣ ΑΝΑΧΩΡΗΣΕΩΝ</w:t>
      </w:r>
    </w:p>
    <w:p w:rsidR="009E13ED" w:rsidRPr="009E13ED" w:rsidRDefault="009E13ED" w:rsidP="009E13ED">
      <w:pPr>
        <w:jc w:val="center"/>
        <w:rPr>
          <w:rFonts w:ascii="Tahoma" w:hAnsi="Tahoma" w:cs="Tahoma"/>
        </w:rPr>
      </w:pPr>
    </w:p>
    <w:p w:rsidR="009E13ED" w:rsidRPr="009E13ED" w:rsidRDefault="009E13ED" w:rsidP="009E13ED">
      <w:pPr>
        <w:ind w:right="1424" w:firstLine="1080"/>
        <w:jc w:val="center"/>
        <w:rPr>
          <w:rFonts w:ascii="Tahoma" w:hAnsi="Tahoma" w:cs="Tahoma"/>
          <w:b/>
          <w:sz w:val="28"/>
          <w:szCs w:val="28"/>
        </w:rPr>
      </w:pPr>
      <w:r w:rsidRPr="009E13ED">
        <w:rPr>
          <w:rFonts w:ascii="Tahoma" w:hAnsi="Tahoma" w:cs="Tahoma"/>
          <w:b/>
          <w:bCs/>
          <w:sz w:val="28"/>
          <w:szCs w:val="28"/>
        </w:rPr>
        <w:t>22 – 27 Ιουλίου</w:t>
      </w:r>
    </w:p>
    <w:p w:rsidR="009E13ED" w:rsidRPr="009E13ED" w:rsidRDefault="009E13ED" w:rsidP="009E13ED">
      <w:pPr>
        <w:ind w:left="630" w:right="1424"/>
        <w:jc w:val="center"/>
        <w:rPr>
          <w:rFonts w:ascii="Tahoma" w:hAnsi="Tahoma" w:cs="Tahoma"/>
          <w:b/>
          <w:sz w:val="28"/>
          <w:szCs w:val="28"/>
          <w:u w:val="single"/>
        </w:rPr>
      </w:pPr>
      <w:r w:rsidRPr="009E13ED">
        <w:rPr>
          <w:rFonts w:ascii="Tahoma" w:hAnsi="Tahoma" w:cs="Tahoma"/>
          <w:noProof/>
          <w:lang w:eastAsia="en-US"/>
        </w:rPr>
        <w:t xml:space="preserve">        </w:t>
      </w:r>
    </w:p>
    <w:tbl>
      <w:tblPr>
        <w:tblW w:w="7003" w:type="dxa"/>
        <w:tblInd w:w="1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tblPr>
      <w:tblGrid>
        <w:gridCol w:w="1514"/>
        <w:gridCol w:w="2650"/>
        <w:gridCol w:w="1514"/>
        <w:gridCol w:w="1325"/>
      </w:tblGrid>
      <w:tr w:rsidR="009E13ED" w:rsidRPr="009E13ED" w:rsidTr="00661EE1">
        <w:trPr>
          <w:trHeight w:val="788"/>
        </w:trPr>
        <w:tc>
          <w:tcPr>
            <w:tcW w:w="1514" w:type="dxa"/>
            <w:shd w:val="clear" w:color="auto" w:fill="BDD6EE"/>
          </w:tcPr>
          <w:p w:rsidR="009E13ED" w:rsidRPr="009E13ED" w:rsidRDefault="009E13ED" w:rsidP="00661EE1">
            <w:pPr>
              <w:jc w:val="center"/>
              <w:rPr>
                <w:rFonts w:ascii="Tahoma" w:hAnsi="Tahoma" w:cs="Tahoma"/>
              </w:rPr>
            </w:pPr>
            <w:r w:rsidRPr="009E13ED">
              <w:rPr>
                <w:rFonts w:ascii="Tahoma" w:hAnsi="Tahoma" w:cs="Tahoma"/>
                <w:b/>
              </w:rPr>
              <w:t>Κατ’ άτομο σε δίκλινο</w:t>
            </w:r>
          </w:p>
        </w:tc>
        <w:tc>
          <w:tcPr>
            <w:tcW w:w="2650" w:type="dxa"/>
            <w:shd w:val="clear" w:color="auto" w:fill="BDD6EE"/>
          </w:tcPr>
          <w:p w:rsidR="009E13ED" w:rsidRPr="009E13ED" w:rsidRDefault="009E13ED" w:rsidP="00661EE1">
            <w:pPr>
              <w:jc w:val="center"/>
              <w:rPr>
                <w:rFonts w:ascii="Tahoma" w:hAnsi="Tahoma" w:cs="Tahoma"/>
              </w:rPr>
            </w:pPr>
            <w:r w:rsidRPr="009E13ED">
              <w:rPr>
                <w:rFonts w:ascii="Tahoma" w:hAnsi="Tahoma" w:cs="Tahoma"/>
                <w:b/>
              </w:rPr>
              <w:t>Κατ’ άτομο σε δίκλινο με επιπλέον κρεββάτι **</w:t>
            </w:r>
          </w:p>
        </w:tc>
        <w:tc>
          <w:tcPr>
            <w:tcW w:w="1514" w:type="dxa"/>
            <w:shd w:val="clear" w:color="auto" w:fill="BDD6EE"/>
          </w:tcPr>
          <w:p w:rsidR="009E13ED" w:rsidRPr="009E13ED" w:rsidRDefault="009E13ED" w:rsidP="00661EE1">
            <w:pPr>
              <w:jc w:val="center"/>
              <w:rPr>
                <w:rFonts w:ascii="Tahoma" w:hAnsi="Tahoma" w:cs="Tahoma"/>
              </w:rPr>
            </w:pPr>
            <w:r w:rsidRPr="009E13ED">
              <w:rPr>
                <w:rFonts w:ascii="Tahoma" w:hAnsi="Tahoma" w:cs="Tahoma"/>
                <w:b/>
              </w:rPr>
              <w:t>Παιδικό*</w:t>
            </w:r>
            <w:r w:rsidRPr="009E13ED">
              <w:rPr>
                <w:rFonts w:ascii="Tahoma" w:hAnsi="Tahoma" w:cs="Tahoma"/>
                <w:b/>
              </w:rPr>
              <w:br/>
              <w:t xml:space="preserve"> (2-12 ετών)</w:t>
            </w:r>
          </w:p>
        </w:tc>
        <w:tc>
          <w:tcPr>
            <w:tcW w:w="1325" w:type="dxa"/>
            <w:shd w:val="clear" w:color="auto" w:fill="BDD6EE"/>
          </w:tcPr>
          <w:p w:rsidR="009E13ED" w:rsidRPr="009E13ED" w:rsidRDefault="009E13ED" w:rsidP="00661EE1">
            <w:pPr>
              <w:jc w:val="center"/>
              <w:rPr>
                <w:rFonts w:ascii="Tahoma" w:hAnsi="Tahoma" w:cs="Tahoma"/>
              </w:rPr>
            </w:pPr>
            <w:r w:rsidRPr="009E13ED">
              <w:rPr>
                <w:rFonts w:ascii="Tahoma" w:hAnsi="Tahoma" w:cs="Tahoma"/>
                <w:b/>
              </w:rPr>
              <w:t>Μονόκλινο</w:t>
            </w:r>
          </w:p>
        </w:tc>
      </w:tr>
      <w:tr w:rsidR="009E13ED" w:rsidRPr="009E13ED" w:rsidTr="00661EE1">
        <w:trPr>
          <w:trHeight w:val="243"/>
        </w:trPr>
        <w:tc>
          <w:tcPr>
            <w:tcW w:w="1514" w:type="dxa"/>
            <w:shd w:val="clear" w:color="auto" w:fill="auto"/>
          </w:tcPr>
          <w:p w:rsidR="009E13ED" w:rsidRPr="009E13ED" w:rsidRDefault="009E13ED" w:rsidP="00661EE1">
            <w:pPr>
              <w:pStyle w:val="TableContents"/>
              <w:jc w:val="center"/>
              <w:rPr>
                <w:rFonts w:ascii="Tahoma" w:hAnsi="Tahoma" w:cs="Tahoma"/>
                <w:lang w:val="el-GR"/>
              </w:rPr>
            </w:pPr>
            <w:r w:rsidRPr="009E13ED">
              <w:rPr>
                <w:rFonts w:ascii="Tahoma" w:hAnsi="Tahoma" w:cs="Tahoma"/>
                <w:b/>
                <w:bCs/>
              </w:rPr>
              <w:t>€</w:t>
            </w:r>
            <w:r w:rsidRPr="009E13ED">
              <w:rPr>
                <w:rFonts w:ascii="Tahoma" w:eastAsia="Tahoma" w:hAnsi="Tahoma" w:cs="Tahoma"/>
                <w:b/>
                <w:bCs/>
              </w:rPr>
              <w:t xml:space="preserve"> </w:t>
            </w:r>
            <w:r w:rsidRPr="009E13ED">
              <w:rPr>
                <w:rFonts w:ascii="Tahoma" w:eastAsia="Tahoma" w:hAnsi="Tahoma" w:cs="Tahoma"/>
                <w:b/>
                <w:bCs/>
                <w:lang w:val="el-GR"/>
              </w:rPr>
              <w:t>1790</w:t>
            </w:r>
          </w:p>
        </w:tc>
        <w:tc>
          <w:tcPr>
            <w:tcW w:w="2650" w:type="dxa"/>
            <w:shd w:val="clear" w:color="auto" w:fill="auto"/>
          </w:tcPr>
          <w:p w:rsidR="009E13ED" w:rsidRPr="009E13ED" w:rsidRDefault="009E13ED" w:rsidP="00661EE1">
            <w:pPr>
              <w:pStyle w:val="TableContents"/>
              <w:jc w:val="center"/>
              <w:rPr>
                <w:rFonts w:ascii="Tahoma" w:hAnsi="Tahoma" w:cs="Tahoma"/>
                <w:lang w:val="el-GR"/>
              </w:rPr>
            </w:pPr>
            <w:r w:rsidRPr="009E13ED">
              <w:rPr>
                <w:rFonts w:ascii="Tahoma" w:hAnsi="Tahoma" w:cs="Tahoma"/>
                <w:b/>
                <w:bCs/>
              </w:rPr>
              <w:t>€</w:t>
            </w:r>
            <w:r w:rsidRPr="009E13ED">
              <w:rPr>
                <w:rFonts w:ascii="Tahoma" w:eastAsia="Tahoma" w:hAnsi="Tahoma" w:cs="Tahoma"/>
                <w:b/>
                <w:bCs/>
              </w:rPr>
              <w:t xml:space="preserve"> 1</w:t>
            </w:r>
            <w:r w:rsidRPr="009E13ED">
              <w:rPr>
                <w:rFonts w:ascii="Tahoma" w:eastAsia="Tahoma" w:hAnsi="Tahoma" w:cs="Tahoma"/>
                <w:b/>
                <w:bCs/>
                <w:lang w:val="el-GR"/>
              </w:rPr>
              <w:t>790</w:t>
            </w:r>
          </w:p>
        </w:tc>
        <w:tc>
          <w:tcPr>
            <w:tcW w:w="1514" w:type="dxa"/>
            <w:shd w:val="clear" w:color="auto" w:fill="auto"/>
          </w:tcPr>
          <w:p w:rsidR="009E13ED" w:rsidRPr="009E13ED" w:rsidRDefault="009E13ED" w:rsidP="00661EE1">
            <w:pPr>
              <w:pStyle w:val="TableContents"/>
              <w:jc w:val="center"/>
              <w:rPr>
                <w:rFonts w:ascii="Tahoma" w:hAnsi="Tahoma" w:cs="Tahoma"/>
                <w:lang w:val="el-GR"/>
              </w:rPr>
            </w:pPr>
            <w:r w:rsidRPr="009E13ED">
              <w:rPr>
                <w:rFonts w:ascii="Tahoma" w:hAnsi="Tahoma" w:cs="Tahoma"/>
                <w:b/>
                <w:bCs/>
              </w:rPr>
              <w:t>€</w:t>
            </w:r>
            <w:r w:rsidRPr="009E13ED">
              <w:rPr>
                <w:rFonts w:ascii="Tahoma" w:eastAsia="Tahoma" w:hAnsi="Tahoma" w:cs="Tahoma"/>
                <w:b/>
                <w:bCs/>
              </w:rPr>
              <w:t xml:space="preserve"> </w:t>
            </w:r>
            <w:r w:rsidRPr="009E13ED">
              <w:rPr>
                <w:rFonts w:ascii="Tahoma" w:eastAsia="Tahoma" w:hAnsi="Tahoma" w:cs="Tahoma"/>
                <w:b/>
                <w:bCs/>
                <w:lang w:val="el-GR"/>
              </w:rPr>
              <w:t>1590</w:t>
            </w:r>
          </w:p>
        </w:tc>
        <w:tc>
          <w:tcPr>
            <w:tcW w:w="1325" w:type="dxa"/>
            <w:shd w:val="clear" w:color="auto" w:fill="auto"/>
          </w:tcPr>
          <w:p w:rsidR="009E13ED" w:rsidRPr="009E13ED" w:rsidRDefault="009E13ED" w:rsidP="00661EE1">
            <w:pPr>
              <w:pStyle w:val="TableContents"/>
              <w:jc w:val="center"/>
              <w:rPr>
                <w:rFonts w:ascii="Tahoma" w:hAnsi="Tahoma" w:cs="Tahoma"/>
                <w:lang w:val="el-GR"/>
              </w:rPr>
            </w:pPr>
            <w:r w:rsidRPr="009E13ED">
              <w:rPr>
                <w:rFonts w:ascii="Tahoma" w:hAnsi="Tahoma" w:cs="Tahoma"/>
                <w:b/>
                <w:bCs/>
              </w:rPr>
              <w:t>€</w:t>
            </w:r>
            <w:r w:rsidRPr="009E13ED">
              <w:rPr>
                <w:rFonts w:ascii="Tahoma" w:eastAsia="Tahoma" w:hAnsi="Tahoma" w:cs="Tahoma"/>
                <w:b/>
                <w:bCs/>
              </w:rPr>
              <w:t xml:space="preserve"> </w:t>
            </w:r>
            <w:r w:rsidRPr="009E13ED">
              <w:rPr>
                <w:rFonts w:ascii="Tahoma" w:eastAsia="Tahoma" w:hAnsi="Tahoma" w:cs="Tahoma"/>
                <w:b/>
                <w:bCs/>
                <w:lang w:val="el-GR"/>
              </w:rPr>
              <w:t>2340</w:t>
            </w:r>
          </w:p>
        </w:tc>
      </w:tr>
    </w:tbl>
    <w:p w:rsidR="009E13ED" w:rsidRPr="009E13ED" w:rsidRDefault="009E13ED" w:rsidP="009E13ED">
      <w:pPr>
        <w:ind w:left="630" w:right="1424"/>
        <w:jc w:val="center"/>
        <w:rPr>
          <w:rFonts w:ascii="Tahoma" w:hAnsi="Tahoma" w:cs="Tahoma"/>
          <w:b/>
          <w:sz w:val="28"/>
          <w:szCs w:val="28"/>
          <w:u w:val="single"/>
        </w:rPr>
      </w:pPr>
    </w:p>
    <w:p w:rsidR="009E13ED" w:rsidRPr="009E13ED" w:rsidRDefault="009E13ED" w:rsidP="009E13ED">
      <w:pPr>
        <w:ind w:left="630" w:right="1424"/>
        <w:jc w:val="center"/>
        <w:rPr>
          <w:rFonts w:ascii="Tahoma" w:hAnsi="Tahoma" w:cs="Tahoma"/>
          <w:b/>
          <w:sz w:val="28"/>
          <w:szCs w:val="28"/>
          <w:u w:val="single"/>
        </w:rPr>
      </w:pPr>
    </w:p>
    <w:p w:rsidR="009E13ED" w:rsidRPr="009E13ED" w:rsidRDefault="009E13ED" w:rsidP="009E13ED">
      <w:pPr>
        <w:ind w:right="1424" w:firstLine="1260"/>
        <w:jc w:val="center"/>
        <w:rPr>
          <w:rFonts w:ascii="Tahoma" w:hAnsi="Tahoma" w:cs="Tahoma"/>
          <w:b/>
          <w:sz w:val="28"/>
          <w:szCs w:val="28"/>
        </w:rPr>
      </w:pPr>
      <w:r w:rsidRPr="009E13ED">
        <w:rPr>
          <w:rFonts w:ascii="Tahoma" w:hAnsi="Tahoma" w:cs="Tahoma"/>
          <w:b/>
          <w:bCs/>
          <w:sz w:val="28"/>
          <w:szCs w:val="28"/>
        </w:rPr>
        <w:t>05 – 10 Αυγούστου</w:t>
      </w:r>
    </w:p>
    <w:p w:rsidR="009E13ED" w:rsidRPr="009E13ED" w:rsidRDefault="009E13ED" w:rsidP="009E13ED">
      <w:pPr>
        <w:ind w:left="630" w:right="1424"/>
        <w:jc w:val="center"/>
        <w:rPr>
          <w:rFonts w:ascii="Tahoma" w:hAnsi="Tahoma" w:cs="Tahoma"/>
          <w:b/>
          <w:sz w:val="28"/>
          <w:szCs w:val="28"/>
          <w:u w:val="single"/>
        </w:rPr>
      </w:pPr>
      <w:r w:rsidRPr="009E13ED">
        <w:rPr>
          <w:rFonts w:ascii="Tahoma" w:hAnsi="Tahoma" w:cs="Tahoma"/>
          <w:noProof/>
          <w:lang w:eastAsia="en-US"/>
        </w:rPr>
        <w:t xml:space="preserve">        </w:t>
      </w:r>
    </w:p>
    <w:tbl>
      <w:tblPr>
        <w:tblW w:w="7020" w:type="dxa"/>
        <w:tblInd w:w="1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tblPr>
      <w:tblGrid>
        <w:gridCol w:w="1546"/>
        <w:gridCol w:w="2706"/>
        <w:gridCol w:w="1546"/>
        <w:gridCol w:w="1222"/>
      </w:tblGrid>
      <w:tr w:rsidR="009E13ED" w:rsidRPr="009E13ED" w:rsidTr="00661EE1">
        <w:trPr>
          <w:trHeight w:val="806"/>
        </w:trPr>
        <w:tc>
          <w:tcPr>
            <w:tcW w:w="1546" w:type="dxa"/>
            <w:shd w:val="clear" w:color="auto" w:fill="BDD6EE"/>
          </w:tcPr>
          <w:p w:rsidR="009E13ED" w:rsidRPr="009E13ED" w:rsidRDefault="009E13ED" w:rsidP="00661EE1">
            <w:pPr>
              <w:jc w:val="center"/>
              <w:rPr>
                <w:rFonts w:ascii="Tahoma" w:hAnsi="Tahoma" w:cs="Tahoma"/>
              </w:rPr>
            </w:pPr>
            <w:r w:rsidRPr="009E13ED">
              <w:rPr>
                <w:rFonts w:ascii="Tahoma" w:hAnsi="Tahoma" w:cs="Tahoma"/>
                <w:b/>
              </w:rPr>
              <w:t>Κατ’ άτομο σε δίκλινο</w:t>
            </w:r>
          </w:p>
        </w:tc>
        <w:tc>
          <w:tcPr>
            <w:tcW w:w="2706" w:type="dxa"/>
            <w:shd w:val="clear" w:color="auto" w:fill="BDD6EE"/>
          </w:tcPr>
          <w:p w:rsidR="009E13ED" w:rsidRPr="009E13ED" w:rsidRDefault="009E13ED" w:rsidP="00661EE1">
            <w:pPr>
              <w:jc w:val="center"/>
              <w:rPr>
                <w:rFonts w:ascii="Tahoma" w:hAnsi="Tahoma" w:cs="Tahoma"/>
              </w:rPr>
            </w:pPr>
            <w:r w:rsidRPr="009E13ED">
              <w:rPr>
                <w:rFonts w:ascii="Tahoma" w:hAnsi="Tahoma" w:cs="Tahoma"/>
                <w:b/>
              </w:rPr>
              <w:t>Κατ’ άτομο σε δίκλινο με επιπλέον κρεββάτι **</w:t>
            </w:r>
          </w:p>
        </w:tc>
        <w:tc>
          <w:tcPr>
            <w:tcW w:w="1546" w:type="dxa"/>
            <w:shd w:val="clear" w:color="auto" w:fill="BDD6EE"/>
          </w:tcPr>
          <w:p w:rsidR="009E13ED" w:rsidRPr="009E13ED" w:rsidRDefault="009E13ED" w:rsidP="00661EE1">
            <w:pPr>
              <w:jc w:val="center"/>
              <w:rPr>
                <w:rFonts w:ascii="Tahoma" w:hAnsi="Tahoma" w:cs="Tahoma"/>
              </w:rPr>
            </w:pPr>
            <w:r w:rsidRPr="009E13ED">
              <w:rPr>
                <w:rFonts w:ascii="Tahoma" w:hAnsi="Tahoma" w:cs="Tahoma"/>
                <w:b/>
              </w:rPr>
              <w:t>Παιδικό*</w:t>
            </w:r>
            <w:r w:rsidRPr="009E13ED">
              <w:rPr>
                <w:rFonts w:ascii="Tahoma" w:hAnsi="Tahoma" w:cs="Tahoma"/>
                <w:b/>
              </w:rPr>
              <w:br/>
              <w:t xml:space="preserve"> (2-12 ετών)</w:t>
            </w:r>
          </w:p>
        </w:tc>
        <w:tc>
          <w:tcPr>
            <w:tcW w:w="1222" w:type="dxa"/>
            <w:shd w:val="clear" w:color="auto" w:fill="BDD6EE"/>
          </w:tcPr>
          <w:p w:rsidR="009E13ED" w:rsidRPr="009E13ED" w:rsidRDefault="009E13ED" w:rsidP="00661EE1">
            <w:pPr>
              <w:jc w:val="center"/>
              <w:rPr>
                <w:rFonts w:ascii="Tahoma" w:hAnsi="Tahoma" w:cs="Tahoma"/>
              </w:rPr>
            </w:pPr>
            <w:r w:rsidRPr="009E13ED">
              <w:rPr>
                <w:rFonts w:ascii="Tahoma" w:hAnsi="Tahoma" w:cs="Tahoma"/>
                <w:b/>
              </w:rPr>
              <w:t>Μονόκλινο</w:t>
            </w:r>
          </w:p>
        </w:tc>
      </w:tr>
      <w:tr w:rsidR="009E13ED" w:rsidRPr="009E13ED" w:rsidTr="00661EE1">
        <w:trPr>
          <w:trHeight w:val="248"/>
        </w:trPr>
        <w:tc>
          <w:tcPr>
            <w:tcW w:w="1546" w:type="dxa"/>
            <w:shd w:val="clear" w:color="auto" w:fill="auto"/>
          </w:tcPr>
          <w:p w:rsidR="009E13ED" w:rsidRPr="009E13ED" w:rsidRDefault="009E13ED" w:rsidP="00661EE1">
            <w:pPr>
              <w:pStyle w:val="TableContents"/>
              <w:jc w:val="center"/>
              <w:rPr>
                <w:rFonts w:ascii="Tahoma" w:hAnsi="Tahoma" w:cs="Tahoma"/>
                <w:lang w:val="el-GR"/>
              </w:rPr>
            </w:pPr>
            <w:r w:rsidRPr="009E13ED">
              <w:rPr>
                <w:rFonts w:ascii="Tahoma" w:hAnsi="Tahoma" w:cs="Tahoma"/>
                <w:b/>
                <w:bCs/>
              </w:rPr>
              <w:t>€</w:t>
            </w:r>
            <w:r w:rsidRPr="009E13ED">
              <w:rPr>
                <w:rFonts w:ascii="Tahoma" w:eastAsia="Tahoma" w:hAnsi="Tahoma" w:cs="Tahoma"/>
                <w:b/>
                <w:bCs/>
              </w:rPr>
              <w:t xml:space="preserve"> </w:t>
            </w:r>
            <w:r w:rsidRPr="009E13ED">
              <w:rPr>
                <w:rFonts w:ascii="Tahoma" w:eastAsia="Tahoma" w:hAnsi="Tahoma" w:cs="Tahoma"/>
                <w:b/>
                <w:bCs/>
                <w:lang w:val="el-GR"/>
              </w:rPr>
              <w:t>1860</w:t>
            </w:r>
          </w:p>
        </w:tc>
        <w:tc>
          <w:tcPr>
            <w:tcW w:w="2706" w:type="dxa"/>
            <w:shd w:val="clear" w:color="auto" w:fill="auto"/>
          </w:tcPr>
          <w:p w:rsidR="009E13ED" w:rsidRPr="009E13ED" w:rsidRDefault="009E13ED" w:rsidP="00661EE1">
            <w:pPr>
              <w:pStyle w:val="TableContents"/>
              <w:jc w:val="center"/>
              <w:rPr>
                <w:rFonts w:ascii="Tahoma" w:hAnsi="Tahoma" w:cs="Tahoma"/>
                <w:lang w:val="el-GR"/>
              </w:rPr>
            </w:pPr>
            <w:r w:rsidRPr="009E13ED">
              <w:rPr>
                <w:rFonts w:ascii="Tahoma" w:hAnsi="Tahoma" w:cs="Tahoma"/>
                <w:b/>
                <w:bCs/>
              </w:rPr>
              <w:t>€</w:t>
            </w:r>
            <w:r w:rsidRPr="009E13ED">
              <w:rPr>
                <w:rFonts w:ascii="Tahoma" w:eastAsia="Tahoma" w:hAnsi="Tahoma" w:cs="Tahoma"/>
                <w:b/>
                <w:bCs/>
              </w:rPr>
              <w:t xml:space="preserve"> 1</w:t>
            </w:r>
            <w:r w:rsidRPr="009E13ED">
              <w:rPr>
                <w:rFonts w:ascii="Tahoma" w:eastAsia="Tahoma" w:hAnsi="Tahoma" w:cs="Tahoma"/>
                <w:b/>
                <w:bCs/>
                <w:lang w:val="el-GR"/>
              </w:rPr>
              <w:t>860</w:t>
            </w:r>
          </w:p>
        </w:tc>
        <w:tc>
          <w:tcPr>
            <w:tcW w:w="1546" w:type="dxa"/>
            <w:shd w:val="clear" w:color="auto" w:fill="auto"/>
          </w:tcPr>
          <w:p w:rsidR="009E13ED" w:rsidRPr="009E13ED" w:rsidRDefault="009E13ED" w:rsidP="00661EE1">
            <w:pPr>
              <w:pStyle w:val="TableContents"/>
              <w:jc w:val="center"/>
              <w:rPr>
                <w:rFonts w:ascii="Tahoma" w:hAnsi="Tahoma" w:cs="Tahoma"/>
                <w:lang w:val="el-GR"/>
              </w:rPr>
            </w:pPr>
            <w:r w:rsidRPr="009E13ED">
              <w:rPr>
                <w:rFonts w:ascii="Tahoma" w:hAnsi="Tahoma" w:cs="Tahoma"/>
                <w:b/>
                <w:bCs/>
              </w:rPr>
              <w:t>€</w:t>
            </w:r>
            <w:r w:rsidRPr="009E13ED">
              <w:rPr>
                <w:rFonts w:ascii="Tahoma" w:eastAsia="Tahoma" w:hAnsi="Tahoma" w:cs="Tahoma"/>
                <w:b/>
                <w:bCs/>
              </w:rPr>
              <w:t xml:space="preserve"> </w:t>
            </w:r>
            <w:r w:rsidRPr="009E13ED">
              <w:rPr>
                <w:rFonts w:ascii="Tahoma" w:eastAsia="Tahoma" w:hAnsi="Tahoma" w:cs="Tahoma"/>
                <w:b/>
                <w:bCs/>
                <w:lang w:val="el-GR"/>
              </w:rPr>
              <w:t>1660</w:t>
            </w:r>
          </w:p>
        </w:tc>
        <w:tc>
          <w:tcPr>
            <w:tcW w:w="1222" w:type="dxa"/>
            <w:shd w:val="clear" w:color="auto" w:fill="auto"/>
          </w:tcPr>
          <w:p w:rsidR="009E13ED" w:rsidRPr="009E13ED" w:rsidRDefault="009E13ED" w:rsidP="00661EE1">
            <w:pPr>
              <w:pStyle w:val="TableContents"/>
              <w:jc w:val="center"/>
              <w:rPr>
                <w:rFonts w:ascii="Tahoma" w:hAnsi="Tahoma" w:cs="Tahoma"/>
                <w:lang w:val="el-GR"/>
              </w:rPr>
            </w:pPr>
            <w:r w:rsidRPr="009E13ED">
              <w:rPr>
                <w:rFonts w:ascii="Tahoma" w:hAnsi="Tahoma" w:cs="Tahoma"/>
                <w:b/>
                <w:bCs/>
              </w:rPr>
              <w:t>€</w:t>
            </w:r>
            <w:r w:rsidRPr="009E13ED">
              <w:rPr>
                <w:rFonts w:ascii="Tahoma" w:eastAsia="Tahoma" w:hAnsi="Tahoma" w:cs="Tahoma"/>
                <w:b/>
                <w:bCs/>
              </w:rPr>
              <w:t xml:space="preserve"> </w:t>
            </w:r>
            <w:r w:rsidRPr="009E13ED">
              <w:rPr>
                <w:rFonts w:ascii="Tahoma" w:eastAsia="Tahoma" w:hAnsi="Tahoma" w:cs="Tahoma"/>
                <w:b/>
                <w:bCs/>
                <w:lang w:val="el-GR"/>
              </w:rPr>
              <w:t>2410</w:t>
            </w:r>
          </w:p>
        </w:tc>
      </w:tr>
    </w:tbl>
    <w:p w:rsidR="009E13ED" w:rsidRPr="009E13ED" w:rsidRDefault="009E13ED" w:rsidP="009E13ED">
      <w:pPr>
        <w:ind w:left="630" w:right="1424"/>
        <w:jc w:val="center"/>
        <w:rPr>
          <w:rFonts w:ascii="Tahoma" w:hAnsi="Tahoma" w:cs="Tahoma"/>
          <w:b/>
          <w:sz w:val="28"/>
          <w:szCs w:val="28"/>
          <w:u w:val="single"/>
        </w:rPr>
      </w:pPr>
    </w:p>
    <w:p w:rsidR="009E13ED" w:rsidRPr="009E13ED" w:rsidRDefault="009E13ED" w:rsidP="009E13ED">
      <w:pPr>
        <w:ind w:left="630" w:right="1424"/>
        <w:jc w:val="center"/>
        <w:rPr>
          <w:rFonts w:ascii="Tahoma" w:hAnsi="Tahoma" w:cs="Tahoma"/>
          <w:b/>
          <w:sz w:val="28"/>
          <w:szCs w:val="28"/>
          <w:u w:val="single"/>
        </w:rPr>
      </w:pPr>
    </w:p>
    <w:p w:rsidR="009E13ED" w:rsidRPr="009E13ED" w:rsidRDefault="009E13ED" w:rsidP="009E13ED">
      <w:pPr>
        <w:ind w:left="720" w:right="1424" w:firstLine="1080"/>
        <w:jc w:val="center"/>
        <w:rPr>
          <w:rFonts w:ascii="Tahoma" w:hAnsi="Tahoma" w:cs="Tahoma"/>
          <w:b/>
          <w:sz w:val="28"/>
          <w:szCs w:val="28"/>
        </w:rPr>
      </w:pPr>
      <w:r w:rsidRPr="009E13ED">
        <w:rPr>
          <w:rFonts w:ascii="Tahoma" w:hAnsi="Tahoma" w:cs="Tahoma"/>
          <w:b/>
          <w:bCs/>
          <w:sz w:val="28"/>
          <w:szCs w:val="28"/>
        </w:rPr>
        <w:t>12 – 17  &amp; 26 – 31  Αυγούστου</w:t>
      </w:r>
    </w:p>
    <w:p w:rsidR="009E13ED" w:rsidRPr="009E13ED" w:rsidRDefault="009E13ED" w:rsidP="009E13ED">
      <w:pPr>
        <w:ind w:left="630" w:right="1424"/>
        <w:jc w:val="center"/>
        <w:rPr>
          <w:rFonts w:ascii="Tahoma" w:hAnsi="Tahoma" w:cs="Tahoma"/>
          <w:b/>
          <w:sz w:val="28"/>
          <w:szCs w:val="28"/>
          <w:u w:val="single"/>
        </w:rPr>
      </w:pPr>
      <w:r w:rsidRPr="009E13ED">
        <w:rPr>
          <w:rFonts w:ascii="Tahoma" w:hAnsi="Tahoma" w:cs="Tahoma"/>
          <w:noProof/>
          <w:lang w:eastAsia="en-US"/>
        </w:rPr>
        <w:t xml:space="preserve">        </w:t>
      </w:r>
    </w:p>
    <w:tbl>
      <w:tblPr>
        <w:tblW w:w="7020" w:type="dxa"/>
        <w:tblInd w:w="1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tblPr>
      <w:tblGrid>
        <w:gridCol w:w="1559"/>
        <w:gridCol w:w="2729"/>
        <w:gridCol w:w="1559"/>
        <w:gridCol w:w="1173"/>
      </w:tblGrid>
      <w:tr w:rsidR="009E13ED" w:rsidRPr="009E13ED" w:rsidTr="00661EE1">
        <w:trPr>
          <w:trHeight w:val="797"/>
        </w:trPr>
        <w:tc>
          <w:tcPr>
            <w:tcW w:w="1559" w:type="dxa"/>
            <w:shd w:val="clear" w:color="auto" w:fill="BDD6EE"/>
          </w:tcPr>
          <w:p w:rsidR="009E13ED" w:rsidRPr="009E13ED" w:rsidRDefault="009E13ED" w:rsidP="00661EE1">
            <w:pPr>
              <w:jc w:val="center"/>
              <w:rPr>
                <w:rFonts w:ascii="Tahoma" w:hAnsi="Tahoma" w:cs="Tahoma"/>
              </w:rPr>
            </w:pPr>
            <w:r w:rsidRPr="009E13ED">
              <w:rPr>
                <w:rFonts w:ascii="Tahoma" w:hAnsi="Tahoma" w:cs="Tahoma"/>
                <w:b/>
              </w:rPr>
              <w:t>Κατ’ άτομο σε δίκλινο</w:t>
            </w:r>
          </w:p>
        </w:tc>
        <w:tc>
          <w:tcPr>
            <w:tcW w:w="2729" w:type="dxa"/>
            <w:shd w:val="clear" w:color="auto" w:fill="BDD6EE"/>
          </w:tcPr>
          <w:p w:rsidR="009E13ED" w:rsidRPr="009E13ED" w:rsidRDefault="009E13ED" w:rsidP="00661EE1">
            <w:pPr>
              <w:jc w:val="center"/>
              <w:rPr>
                <w:rFonts w:ascii="Tahoma" w:hAnsi="Tahoma" w:cs="Tahoma"/>
              </w:rPr>
            </w:pPr>
            <w:r w:rsidRPr="009E13ED">
              <w:rPr>
                <w:rFonts w:ascii="Tahoma" w:hAnsi="Tahoma" w:cs="Tahoma"/>
                <w:b/>
              </w:rPr>
              <w:t>Κατ’ άτομο σε δίκλινο με επιπλέον κρεββάτι **</w:t>
            </w:r>
          </w:p>
        </w:tc>
        <w:tc>
          <w:tcPr>
            <w:tcW w:w="1559" w:type="dxa"/>
            <w:shd w:val="clear" w:color="auto" w:fill="BDD6EE"/>
          </w:tcPr>
          <w:p w:rsidR="009E13ED" w:rsidRPr="009E13ED" w:rsidRDefault="009E13ED" w:rsidP="00661EE1">
            <w:pPr>
              <w:jc w:val="center"/>
              <w:rPr>
                <w:rFonts w:ascii="Tahoma" w:hAnsi="Tahoma" w:cs="Tahoma"/>
              </w:rPr>
            </w:pPr>
            <w:r w:rsidRPr="009E13ED">
              <w:rPr>
                <w:rFonts w:ascii="Tahoma" w:hAnsi="Tahoma" w:cs="Tahoma"/>
                <w:b/>
              </w:rPr>
              <w:t>Παιδικό*</w:t>
            </w:r>
            <w:r w:rsidRPr="009E13ED">
              <w:rPr>
                <w:rFonts w:ascii="Tahoma" w:hAnsi="Tahoma" w:cs="Tahoma"/>
                <w:b/>
              </w:rPr>
              <w:br/>
              <w:t xml:space="preserve"> (2-12 ετών)</w:t>
            </w:r>
          </w:p>
        </w:tc>
        <w:tc>
          <w:tcPr>
            <w:tcW w:w="1173" w:type="dxa"/>
            <w:shd w:val="clear" w:color="auto" w:fill="BDD6EE"/>
          </w:tcPr>
          <w:p w:rsidR="009E13ED" w:rsidRPr="009E13ED" w:rsidRDefault="009E13ED" w:rsidP="00661EE1">
            <w:pPr>
              <w:jc w:val="center"/>
              <w:rPr>
                <w:rFonts w:ascii="Tahoma" w:hAnsi="Tahoma" w:cs="Tahoma"/>
              </w:rPr>
            </w:pPr>
            <w:r w:rsidRPr="009E13ED">
              <w:rPr>
                <w:rFonts w:ascii="Tahoma" w:hAnsi="Tahoma" w:cs="Tahoma"/>
                <w:b/>
              </w:rPr>
              <w:t>Μονόκλινο</w:t>
            </w:r>
          </w:p>
        </w:tc>
      </w:tr>
      <w:tr w:rsidR="009E13ED" w:rsidRPr="009E13ED" w:rsidTr="00661EE1">
        <w:trPr>
          <w:trHeight w:val="245"/>
        </w:trPr>
        <w:tc>
          <w:tcPr>
            <w:tcW w:w="1559" w:type="dxa"/>
            <w:shd w:val="clear" w:color="auto" w:fill="auto"/>
          </w:tcPr>
          <w:p w:rsidR="009E13ED" w:rsidRPr="009E13ED" w:rsidRDefault="009E13ED" w:rsidP="00661EE1">
            <w:pPr>
              <w:pStyle w:val="TableContents"/>
              <w:jc w:val="center"/>
              <w:rPr>
                <w:rFonts w:ascii="Tahoma" w:hAnsi="Tahoma" w:cs="Tahoma"/>
                <w:lang w:val="el-GR"/>
              </w:rPr>
            </w:pPr>
            <w:r w:rsidRPr="009E13ED">
              <w:rPr>
                <w:rFonts w:ascii="Tahoma" w:hAnsi="Tahoma" w:cs="Tahoma"/>
                <w:b/>
                <w:bCs/>
              </w:rPr>
              <w:t>€</w:t>
            </w:r>
            <w:r w:rsidRPr="009E13ED">
              <w:rPr>
                <w:rFonts w:ascii="Tahoma" w:eastAsia="Tahoma" w:hAnsi="Tahoma" w:cs="Tahoma"/>
                <w:b/>
                <w:bCs/>
              </w:rPr>
              <w:t xml:space="preserve"> </w:t>
            </w:r>
            <w:r w:rsidRPr="009E13ED">
              <w:rPr>
                <w:rFonts w:ascii="Tahoma" w:eastAsia="Tahoma" w:hAnsi="Tahoma" w:cs="Tahoma"/>
                <w:b/>
                <w:bCs/>
                <w:lang w:val="el-GR"/>
              </w:rPr>
              <w:t>1890</w:t>
            </w:r>
          </w:p>
        </w:tc>
        <w:tc>
          <w:tcPr>
            <w:tcW w:w="2729" w:type="dxa"/>
            <w:shd w:val="clear" w:color="auto" w:fill="auto"/>
          </w:tcPr>
          <w:p w:rsidR="009E13ED" w:rsidRPr="009E13ED" w:rsidRDefault="009E13ED" w:rsidP="00661EE1">
            <w:pPr>
              <w:pStyle w:val="TableContents"/>
              <w:jc w:val="center"/>
              <w:rPr>
                <w:rFonts w:ascii="Tahoma" w:hAnsi="Tahoma" w:cs="Tahoma"/>
                <w:lang w:val="el-GR"/>
              </w:rPr>
            </w:pPr>
            <w:r w:rsidRPr="009E13ED">
              <w:rPr>
                <w:rFonts w:ascii="Tahoma" w:hAnsi="Tahoma" w:cs="Tahoma"/>
                <w:b/>
                <w:bCs/>
              </w:rPr>
              <w:t>€</w:t>
            </w:r>
            <w:r w:rsidRPr="009E13ED">
              <w:rPr>
                <w:rFonts w:ascii="Tahoma" w:eastAsia="Tahoma" w:hAnsi="Tahoma" w:cs="Tahoma"/>
                <w:b/>
                <w:bCs/>
              </w:rPr>
              <w:t xml:space="preserve"> 1</w:t>
            </w:r>
            <w:r w:rsidRPr="009E13ED">
              <w:rPr>
                <w:rFonts w:ascii="Tahoma" w:eastAsia="Tahoma" w:hAnsi="Tahoma" w:cs="Tahoma"/>
                <w:b/>
                <w:bCs/>
                <w:lang w:val="el-GR"/>
              </w:rPr>
              <w:t>890</w:t>
            </w:r>
          </w:p>
        </w:tc>
        <w:tc>
          <w:tcPr>
            <w:tcW w:w="1559" w:type="dxa"/>
            <w:shd w:val="clear" w:color="auto" w:fill="auto"/>
          </w:tcPr>
          <w:p w:rsidR="009E13ED" w:rsidRPr="009E13ED" w:rsidRDefault="009E13ED" w:rsidP="00661EE1">
            <w:pPr>
              <w:pStyle w:val="TableContents"/>
              <w:jc w:val="center"/>
              <w:rPr>
                <w:rFonts w:ascii="Tahoma" w:hAnsi="Tahoma" w:cs="Tahoma"/>
                <w:lang w:val="el-GR"/>
              </w:rPr>
            </w:pPr>
            <w:r w:rsidRPr="009E13ED">
              <w:rPr>
                <w:rFonts w:ascii="Tahoma" w:hAnsi="Tahoma" w:cs="Tahoma"/>
                <w:b/>
                <w:bCs/>
              </w:rPr>
              <w:t>€</w:t>
            </w:r>
            <w:r w:rsidRPr="009E13ED">
              <w:rPr>
                <w:rFonts w:ascii="Tahoma" w:eastAsia="Tahoma" w:hAnsi="Tahoma" w:cs="Tahoma"/>
                <w:b/>
                <w:bCs/>
              </w:rPr>
              <w:t xml:space="preserve"> </w:t>
            </w:r>
            <w:r w:rsidRPr="009E13ED">
              <w:rPr>
                <w:rFonts w:ascii="Tahoma" w:eastAsia="Tahoma" w:hAnsi="Tahoma" w:cs="Tahoma"/>
                <w:b/>
                <w:bCs/>
                <w:lang w:val="el-GR"/>
              </w:rPr>
              <w:t>1690</w:t>
            </w:r>
          </w:p>
        </w:tc>
        <w:tc>
          <w:tcPr>
            <w:tcW w:w="1173" w:type="dxa"/>
            <w:shd w:val="clear" w:color="auto" w:fill="auto"/>
          </w:tcPr>
          <w:p w:rsidR="009E13ED" w:rsidRPr="009E13ED" w:rsidRDefault="009E13ED" w:rsidP="00661EE1">
            <w:pPr>
              <w:pStyle w:val="TableContents"/>
              <w:jc w:val="center"/>
              <w:rPr>
                <w:rFonts w:ascii="Tahoma" w:hAnsi="Tahoma" w:cs="Tahoma"/>
                <w:lang w:val="el-GR"/>
              </w:rPr>
            </w:pPr>
            <w:r w:rsidRPr="009E13ED">
              <w:rPr>
                <w:rFonts w:ascii="Tahoma" w:hAnsi="Tahoma" w:cs="Tahoma"/>
                <w:b/>
                <w:bCs/>
              </w:rPr>
              <w:t>€</w:t>
            </w:r>
            <w:r w:rsidRPr="009E13ED">
              <w:rPr>
                <w:rFonts w:ascii="Tahoma" w:eastAsia="Tahoma" w:hAnsi="Tahoma" w:cs="Tahoma"/>
                <w:b/>
                <w:bCs/>
              </w:rPr>
              <w:t xml:space="preserve"> </w:t>
            </w:r>
            <w:r w:rsidRPr="009E13ED">
              <w:rPr>
                <w:rFonts w:ascii="Tahoma" w:eastAsia="Tahoma" w:hAnsi="Tahoma" w:cs="Tahoma"/>
                <w:b/>
                <w:bCs/>
                <w:lang w:val="el-GR"/>
              </w:rPr>
              <w:t>2440</w:t>
            </w:r>
          </w:p>
        </w:tc>
      </w:tr>
    </w:tbl>
    <w:p w:rsidR="009E13ED" w:rsidRPr="009E13ED" w:rsidRDefault="009E13ED" w:rsidP="009E13ED">
      <w:pPr>
        <w:ind w:right="1424"/>
        <w:rPr>
          <w:rFonts w:ascii="Tahoma" w:hAnsi="Tahoma" w:cs="Tahoma"/>
          <w:b/>
          <w:sz w:val="28"/>
          <w:szCs w:val="28"/>
          <w:u w:val="single"/>
        </w:rPr>
      </w:pPr>
    </w:p>
    <w:p w:rsidR="009E13ED" w:rsidRPr="009E13ED" w:rsidRDefault="009E13ED" w:rsidP="009E13ED">
      <w:pPr>
        <w:ind w:right="1424"/>
        <w:rPr>
          <w:rFonts w:ascii="Tahoma" w:hAnsi="Tahoma" w:cs="Tahoma"/>
          <w:b/>
          <w:bCs/>
        </w:rPr>
      </w:pPr>
      <w:r w:rsidRPr="009E13ED">
        <w:rPr>
          <w:rFonts w:ascii="Tahoma" w:hAnsi="Tahoma" w:cs="Tahoma"/>
          <w:b/>
          <w:bCs/>
        </w:rPr>
        <w:t>*όταν μοιράζεται το δωμάτιο με 2 ενήλικες</w:t>
      </w:r>
    </w:p>
    <w:p w:rsidR="009E13ED" w:rsidRPr="009E13ED" w:rsidRDefault="009E13ED" w:rsidP="009E13ED">
      <w:pPr>
        <w:ind w:right="1424"/>
        <w:rPr>
          <w:rFonts w:ascii="Tahoma" w:hAnsi="Tahoma" w:cs="Tahoma"/>
          <w:b/>
          <w:bCs/>
        </w:rPr>
      </w:pPr>
      <w:r w:rsidRPr="009E13ED">
        <w:rPr>
          <w:rFonts w:ascii="Tahoma" w:hAnsi="Tahoma" w:cs="Tahoma"/>
          <w:b/>
          <w:bCs/>
        </w:rPr>
        <w:t>**Κατόπιν διαθεσιμότητας</w:t>
      </w:r>
    </w:p>
    <w:p w:rsidR="009E13ED" w:rsidRPr="009E13ED" w:rsidRDefault="009E13ED" w:rsidP="009E13ED">
      <w:pPr>
        <w:ind w:right="1424"/>
        <w:rPr>
          <w:rFonts w:ascii="Tahoma" w:hAnsi="Tahoma" w:cs="Tahoma"/>
          <w:b/>
          <w:bCs/>
        </w:rPr>
      </w:pPr>
    </w:p>
    <w:p w:rsidR="009E13ED" w:rsidRPr="009E13ED" w:rsidRDefault="009E13ED" w:rsidP="009E13ED">
      <w:pPr>
        <w:ind w:right="1424"/>
        <w:rPr>
          <w:rFonts w:ascii="Tahoma" w:hAnsi="Tahoma" w:cs="Tahoma"/>
          <w:b/>
          <w:szCs w:val="24"/>
        </w:rPr>
      </w:pPr>
    </w:p>
    <w:p w:rsidR="009E13ED" w:rsidRPr="009E13ED" w:rsidRDefault="009E13ED" w:rsidP="009E13ED">
      <w:pPr>
        <w:ind w:right="1424"/>
        <w:rPr>
          <w:rFonts w:ascii="Tahoma" w:hAnsi="Tahoma" w:cs="Tahoma"/>
          <w:b/>
          <w:szCs w:val="24"/>
        </w:rPr>
      </w:pPr>
    </w:p>
    <w:p w:rsidR="009E13ED" w:rsidRPr="009E13ED" w:rsidRDefault="009E13ED" w:rsidP="009E13ED">
      <w:pPr>
        <w:ind w:right="1424"/>
        <w:rPr>
          <w:rFonts w:ascii="Tahoma" w:hAnsi="Tahoma" w:cs="Tahoma"/>
          <w:b/>
          <w:szCs w:val="24"/>
        </w:rPr>
      </w:pPr>
      <w:r w:rsidRPr="009E13ED">
        <w:rPr>
          <w:rFonts w:ascii="Tahoma" w:hAnsi="Tahoma" w:cs="Tahoma"/>
          <w:b/>
          <w:szCs w:val="24"/>
        </w:rPr>
        <w:t>Περιλαμβάνονται:</w:t>
      </w:r>
    </w:p>
    <w:p w:rsidR="009E13ED" w:rsidRPr="009E13ED" w:rsidRDefault="009E13ED" w:rsidP="009E13ED">
      <w:pPr>
        <w:numPr>
          <w:ilvl w:val="0"/>
          <w:numId w:val="8"/>
        </w:numPr>
        <w:spacing w:before="100" w:beforeAutospacing="1" w:after="100" w:afterAutospacing="1"/>
        <w:rPr>
          <w:rFonts w:ascii="Tahoma" w:hAnsi="Tahoma" w:cs="Tahoma"/>
          <w:sz w:val="22"/>
          <w:szCs w:val="22"/>
          <w:lang w:eastAsia="en-US"/>
        </w:rPr>
      </w:pPr>
      <w:r w:rsidRPr="009E13ED">
        <w:rPr>
          <w:rFonts w:ascii="Tahoma" w:hAnsi="Tahoma" w:cs="Tahoma"/>
          <w:sz w:val="22"/>
          <w:szCs w:val="22"/>
          <w:lang w:eastAsia="en-US"/>
        </w:rPr>
        <w:t>Αεροπορικά εισιτήρια οικονομικής θέσης με AEGEAN</w:t>
      </w:r>
    </w:p>
    <w:p w:rsidR="009E13ED" w:rsidRPr="009E13ED" w:rsidRDefault="009E13ED" w:rsidP="009E13ED">
      <w:pPr>
        <w:numPr>
          <w:ilvl w:val="0"/>
          <w:numId w:val="8"/>
        </w:numPr>
        <w:spacing w:before="100" w:beforeAutospacing="1" w:after="100" w:afterAutospacing="1"/>
        <w:rPr>
          <w:rFonts w:ascii="Tahoma" w:hAnsi="Tahoma" w:cs="Tahoma"/>
          <w:sz w:val="22"/>
          <w:szCs w:val="22"/>
          <w:lang w:eastAsia="en-US"/>
        </w:rPr>
      </w:pPr>
      <w:r w:rsidRPr="009E13ED">
        <w:rPr>
          <w:rFonts w:ascii="Tahoma" w:hAnsi="Tahoma" w:cs="Tahoma"/>
          <w:sz w:val="22"/>
          <w:szCs w:val="22"/>
          <w:lang w:eastAsia="en-US"/>
        </w:rPr>
        <w:t>Φόροι αεροδρομίων και επίναυλοι καυσίμων .</w:t>
      </w:r>
    </w:p>
    <w:p w:rsidR="009E13ED" w:rsidRPr="009E13ED" w:rsidRDefault="009E13ED" w:rsidP="009E13ED">
      <w:pPr>
        <w:numPr>
          <w:ilvl w:val="0"/>
          <w:numId w:val="8"/>
        </w:numPr>
        <w:spacing w:before="100" w:beforeAutospacing="1" w:after="100" w:afterAutospacing="1"/>
        <w:rPr>
          <w:rFonts w:ascii="Tahoma" w:hAnsi="Tahoma" w:cs="Tahoma"/>
          <w:sz w:val="22"/>
          <w:szCs w:val="22"/>
          <w:lang w:eastAsia="en-US"/>
        </w:rPr>
      </w:pPr>
      <w:r w:rsidRPr="009E13ED">
        <w:rPr>
          <w:rFonts w:ascii="Tahoma" w:hAnsi="Tahoma" w:cs="Tahoma"/>
          <w:sz w:val="22"/>
          <w:szCs w:val="22"/>
          <w:lang w:eastAsia="en-US"/>
        </w:rPr>
        <w:t>Μία χειραποσκευή 8 κιλών και μια αποσκευή έως 23 κιλά.</w:t>
      </w:r>
    </w:p>
    <w:p w:rsidR="009E13ED" w:rsidRPr="009E13ED" w:rsidRDefault="009E13ED" w:rsidP="009E13ED">
      <w:pPr>
        <w:numPr>
          <w:ilvl w:val="0"/>
          <w:numId w:val="8"/>
        </w:numPr>
        <w:spacing w:before="100" w:beforeAutospacing="1" w:after="100" w:afterAutospacing="1"/>
        <w:rPr>
          <w:rFonts w:ascii="Tahoma" w:hAnsi="Tahoma" w:cs="Tahoma"/>
          <w:sz w:val="22"/>
          <w:szCs w:val="22"/>
          <w:lang w:eastAsia="en-US"/>
        </w:rPr>
      </w:pPr>
      <w:r w:rsidRPr="009E13ED">
        <w:rPr>
          <w:rFonts w:ascii="Tahoma" w:hAnsi="Tahoma" w:cs="Tahoma"/>
          <w:sz w:val="22"/>
          <w:szCs w:val="22"/>
          <w:lang w:eastAsia="en-US"/>
        </w:rPr>
        <w:t>Μεταφορές από και προς το αεροδρόμιο.</w:t>
      </w:r>
    </w:p>
    <w:p w:rsidR="009E13ED" w:rsidRPr="009E13ED" w:rsidRDefault="009E13ED" w:rsidP="009E13ED">
      <w:pPr>
        <w:numPr>
          <w:ilvl w:val="0"/>
          <w:numId w:val="8"/>
        </w:numPr>
        <w:spacing w:before="100" w:beforeAutospacing="1" w:after="100" w:afterAutospacing="1"/>
        <w:rPr>
          <w:rFonts w:ascii="Tahoma" w:hAnsi="Tahoma" w:cs="Tahoma"/>
          <w:sz w:val="22"/>
          <w:szCs w:val="22"/>
          <w:lang w:eastAsia="en-US"/>
        </w:rPr>
      </w:pPr>
      <w:r w:rsidRPr="009E13ED">
        <w:rPr>
          <w:rFonts w:ascii="Tahoma" w:hAnsi="Tahoma" w:cs="Tahoma"/>
          <w:sz w:val="22"/>
          <w:szCs w:val="22"/>
          <w:lang w:eastAsia="en-US"/>
        </w:rPr>
        <w:t>Δύο  διανυκτερεύσεις σε επιλεγμένο ξενοδοχείο 3* ή 4* στη Γλασκώβη</w:t>
      </w:r>
    </w:p>
    <w:p w:rsidR="009E13ED" w:rsidRPr="009E13ED" w:rsidRDefault="009E13ED" w:rsidP="009E13ED">
      <w:pPr>
        <w:numPr>
          <w:ilvl w:val="0"/>
          <w:numId w:val="8"/>
        </w:numPr>
        <w:spacing w:before="100" w:beforeAutospacing="1" w:after="100" w:afterAutospacing="1"/>
        <w:rPr>
          <w:rFonts w:ascii="Tahoma" w:hAnsi="Tahoma" w:cs="Tahoma"/>
          <w:sz w:val="22"/>
          <w:szCs w:val="22"/>
          <w:lang w:eastAsia="en-US"/>
        </w:rPr>
      </w:pPr>
      <w:r w:rsidRPr="009E13ED">
        <w:rPr>
          <w:rFonts w:ascii="Tahoma" w:hAnsi="Tahoma" w:cs="Tahoma"/>
          <w:sz w:val="22"/>
          <w:szCs w:val="22"/>
          <w:lang w:eastAsia="en-US"/>
        </w:rPr>
        <w:t>Μία διανυκτέρευση σε επιλεγμένο ξενοδοχείο 3* ή 4* στην περιοχή των Χάιλαντς.</w:t>
      </w:r>
    </w:p>
    <w:p w:rsidR="009E13ED" w:rsidRPr="009E13ED" w:rsidRDefault="009E13ED" w:rsidP="009E13ED">
      <w:pPr>
        <w:numPr>
          <w:ilvl w:val="0"/>
          <w:numId w:val="8"/>
        </w:numPr>
        <w:spacing w:before="100" w:beforeAutospacing="1" w:after="100" w:afterAutospacing="1"/>
        <w:rPr>
          <w:rFonts w:ascii="Tahoma" w:hAnsi="Tahoma" w:cs="Tahoma"/>
          <w:sz w:val="22"/>
          <w:szCs w:val="22"/>
          <w:lang w:eastAsia="en-US"/>
        </w:rPr>
      </w:pPr>
      <w:r w:rsidRPr="009E13ED">
        <w:rPr>
          <w:rFonts w:ascii="Tahoma" w:hAnsi="Tahoma" w:cs="Tahoma"/>
          <w:sz w:val="22"/>
          <w:szCs w:val="22"/>
          <w:lang w:eastAsia="en-US"/>
        </w:rPr>
        <w:t>Δύο  διανυκτερεύσεις σε επιλεγμένο ξενοδοχείο 3* ή 4* στο Εδιμβούργο</w:t>
      </w:r>
    </w:p>
    <w:p w:rsidR="009E13ED" w:rsidRPr="009E13ED" w:rsidRDefault="009E13ED" w:rsidP="009E13ED">
      <w:pPr>
        <w:numPr>
          <w:ilvl w:val="0"/>
          <w:numId w:val="8"/>
        </w:numPr>
        <w:spacing w:before="100" w:beforeAutospacing="1" w:after="100" w:afterAutospacing="1"/>
        <w:rPr>
          <w:rFonts w:ascii="Tahoma" w:hAnsi="Tahoma" w:cs="Tahoma"/>
          <w:sz w:val="22"/>
          <w:szCs w:val="22"/>
          <w:lang w:eastAsia="en-US"/>
        </w:rPr>
      </w:pPr>
      <w:r w:rsidRPr="009E13ED">
        <w:rPr>
          <w:rFonts w:ascii="Tahoma" w:hAnsi="Tahoma" w:cs="Tahoma"/>
          <w:sz w:val="22"/>
          <w:szCs w:val="22"/>
          <w:lang w:eastAsia="en-US"/>
        </w:rPr>
        <w:t>Μπουφέ πρωινό.</w:t>
      </w:r>
    </w:p>
    <w:p w:rsidR="009E13ED" w:rsidRPr="009E13ED" w:rsidRDefault="009E13ED" w:rsidP="009E13ED">
      <w:pPr>
        <w:numPr>
          <w:ilvl w:val="0"/>
          <w:numId w:val="8"/>
        </w:numPr>
        <w:spacing w:before="100" w:beforeAutospacing="1" w:after="100" w:afterAutospacing="1"/>
        <w:rPr>
          <w:rFonts w:ascii="Tahoma" w:hAnsi="Tahoma" w:cs="Tahoma"/>
          <w:sz w:val="22"/>
          <w:szCs w:val="22"/>
          <w:lang w:eastAsia="en-US"/>
        </w:rPr>
      </w:pPr>
      <w:r w:rsidRPr="009E13ED">
        <w:rPr>
          <w:rFonts w:ascii="Tahoma" w:hAnsi="Tahoma" w:cs="Tahoma"/>
          <w:sz w:val="22"/>
          <w:szCs w:val="22"/>
          <w:lang w:eastAsia="en-US"/>
        </w:rPr>
        <w:t>Μεταφορές, μετακινήσεις όπως αναφέρονται στο πρόγραμμα.</w:t>
      </w:r>
    </w:p>
    <w:p w:rsidR="009E13ED" w:rsidRPr="009E13ED" w:rsidRDefault="009E13ED" w:rsidP="009E13ED">
      <w:pPr>
        <w:numPr>
          <w:ilvl w:val="0"/>
          <w:numId w:val="8"/>
        </w:numPr>
        <w:spacing w:before="100" w:beforeAutospacing="1" w:after="100" w:afterAutospacing="1"/>
        <w:rPr>
          <w:rFonts w:ascii="Tahoma" w:hAnsi="Tahoma" w:cs="Tahoma"/>
          <w:sz w:val="22"/>
          <w:szCs w:val="22"/>
          <w:lang w:eastAsia="en-US"/>
        </w:rPr>
      </w:pPr>
      <w:r w:rsidRPr="009E13ED">
        <w:rPr>
          <w:rFonts w:ascii="Tahoma" w:hAnsi="Tahoma" w:cs="Tahoma"/>
          <w:sz w:val="22"/>
          <w:szCs w:val="22"/>
          <w:lang w:eastAsia="en-US"/>
        </w:rPr>
        <w:t>Εκδρομές περιηγήσεις, ξεναγήσεις όπως αναφέρονται στο πρόγραμμα.</w:t>
      </w:r>
    </w:p>
    <w:p w:rsidR="009E13ED" w:rsidRPr="009E13ED" w:rsidRDefault="009E13ED" w:rsidP="009E13ED">
      <w:pPr>
        <w:numPr>
          <w:ilvl w:val="0"/>
          <w:numId w:val="8"/>
        </w:numPr>
        <w:spacing w:before="100" w:beforeAutospacing="1" w:after="100" w:afterAutospacing="1"/>
        <w:rPr>
          <w:rFonts w:ascii="Tahoma" w:hAnsi="Tahoma" w:cs="Tahoma"/>
          <w:sz w:val="22"/>
          <w:szCs w:val="22"/>
          <w:lang w:eastAsia="en-US"/>
        </w:rPr>
      </w:pPr>
      <w:r w:rsidRPr="009E13ED">
        <w:rPr>
          <w:rFonts w:ascii="Tahoma" w:hAnsi="Tahoma" w:cs="Tahoma"/>
          <w:sz w:val="22"/>
          <w:szCs w:val="22"/>
          <w:lang w:eastAsia="en-US"/>
        </w:rPr>
        <w:t>Έμπειρος συνοδός/αρχηγός του γραφείου μας.</w:t>
      </w:r>
    </w:p>
    <w:p w:rsidR="009E13ED" w:rsidRPr="009E13ED" w:rsidRDefault="009E13ED" w:rsidP="009E13ED">
      <w:pPr>
        <w:numPr>
          <w:ilvl w:val="0"/>
          <w:numId w:val="8"/>
        </w:numPr>
        <w:spacing w:before="100" w:beforeAutospacing="1" w:after="100" w:afterAutospacing="1"/>
        <w:rPr>
          <w:rFonts w:ascii="Tahoma" w:hAnsi="Tahoma" w:cs="Tahoma"/>
          <w:sz w:val="22"/>
          <w:szCs w:val="22"/>
          <w:lang w:eastAsia="en-US"/>
        </w:rPr>
      </w:pPr>
      <w:r w:rsidRPr="009E13ED">
        <w:rPr>
          <w:rFonts w:ascii="Tahoma" w:hAnsi="Tahoma" w:cs="Tahoma"/>
          <w:sz w:val="22"/>
          <w:szCs w:val="22"/>
          <w:lang w:eastAsia="en-US"/>
        </w:rPr>
        <w:t>Ασφάλεια αστικής ευθύνης.</w:t>
      </w:r>
    </w:p>
    <w:p w:rsidR="009E13ED" w:rsidRPr="009E13ED" w:rsidRDefault="009E13ED" w:rsidP="009E13ED">
      <w:pPr>
        <w:numPr>
          <w:ilvl w:val="0"/>
          <w:numId w:val="8"/>
        </w:numPr>
        <w:spacing w:before="100" w:beforeAutospacing="1" w:after="100" w:afterAutospacing="1"/>
        <w:rPr>
          <w:rFonts w:ascii="Tahoma" w:hAnsi="Tahoma" w:cs="Tahoma"/>
          <w:sz w:val="22"/>
          <w:szCs w:val="22"/>
          <w:lang w:eastAsia="en-US"/>
        </w:rPr>
      </w:pPr>
      <w:r w:rsidRPr="009E13ED">
        <w:rPr>
          <w:rFonts w:ascii="Tahoma" w:hAnsi="Tahoma" w:cs="Tahoma"/>
          <w:sz w:val="22"/>
          <w:szCs w:val="22"/>
          <w:lang w:eastAsia="en-US"/>
        </w:rPr>
        <w:t>Φ.Π.Α.</w:t>
      </w:r>
    </w:p>
    <w:p w:rsidR="009E13ED" w:rsidRPr="009E13ED" w:rsidRDefault="009E13ED" w:rsidP="009E13ED">
      <w:pPr>
        <w:spacing w:before="100" w:beforeAutospacing="1" w:after="100" w:afterAutospacing="1"/>
        <w:rPr>
          <w:rFonts w:ascii="Tahoma" w:hAnsi="Tahoma" w:cs="Tahoma"/>
          <w:sz w:val="22"/>
          <w:szCs w:val="22"/>
        </w:rPr>
      </w:pPr>
      <w:r w:rsidRPr="009E13ED">
        <w:rPr>
          <w:rFonts w:ascii="Tahoma" w:hAnsi="Tahoma" w:cs="Tahoma"/>
          <w:sz w:val="22"/>
          <w:szCs w:val="22"/>
          <w:lang w:eastAsia="en-US"/>
        </w:rPr>
        <w:lastRenderedPageBreak/>
        <w:t> </w:t>
      </w:r>
    </w:p>
    <w:p w:rsidR="009E13ED" w:rsidRPr="009E13ED" w:rsidRDefault="009E13ED" w:rsidP="009E13ED">
      <w:pPr>
        <w:ind w:right="1424"/>
        <w:rPr>
          <w:rFonts w:ascii="Tahoma" w:hAnsi="Tahoma" w:cs="Tahoma"/>
          <w:b/>
          <w:szCs w:val="24"/>
        </w:rPr>
      </w:pPr>
      <w:r w:rsidRPr="009E13ED">
        <w:rPr>
          <w:rFonts w:ascii="Tahoma" w:hAnsi="Tahoma" w:cs="Tahoma"/>
          <w:b/>
          <w:szCs w:val="24"/>
        </w:rPr>
        <w:t xml:space="preserve">Δεν περιλαμβάνονται: </w:t>
      </w:r>
    </w:p>
    <w:p w:rsidR="009E13ED" w:rsidRPr="009E13ED" w:rsidRDefault="009E13ED" w:rsidP="009E13ED">
      <w:pPr>
        <w:numPr>
          <w:ilvl w:val="0"/>
          <w:numId w:val="9"/>
        </w:numPr>
        <w:spacing w:before="100" w:beforeAutospacing="1" w:after="100" w:afterAutospacing="1"/>
        <w:rPr>
          <w:rFonts w:ascii="Tahoma" w:hAnsi="Tahoma" w:cs="Tahoma"/>
          <w:sz w:val="22"/>
          <w:szCs w:val="22"/>
          <w:lang w:eastAsia="en-US"/>
        </w:rPr>
      </w:pPr>
      <w:r w:rsidRPr="009E13ED">
        <w:rPr>
          <w:rFonts w:ascii="Tahoma" w:hAnsi="Tahoma" w:cs="Tahoma"/>
          <w:sz w:val="22"/>
          <w:szCs w:val="22"/>
          <w:lang w:eastAsia="en-US"/>
        </w:rPr>
        <w:t>Ηλεκτρονική αίτηση εισόδου για το Ην. Βασίλειο (ΕΤΑ).</w:t>
      </w:r>
    </w:p>
    <w:p w:rsidR="009E13ED" w:rsidRPr="009E13ED" w:rsidRDefault="009E13ED" w:rsidP="009E13ED">
      <w:pPr>
        <w:numPr>
          <w:ilvl w:val="0"/>
          <w:numId w:val="9"/>
        </w:numPr>
        <w:spacing w:before="100" w:beforeAutospacing="1" w:after="100" w:afterAutospacing="1"/>
        <w:rPr>
          <w:rFonts w:ascii="Tahoma" w:hAnsi="Tahoma" w:cs="Tahoma"/>
          <w:sz w:val="22"/>
          <w:szCs w:val="22"/>
          <w:lang w:eastAsia="en-US"/>
        </w:rPr>
      </w:pPr>
      <w:r w:rsidRPr="009E13ED">
        <w:rPr>
          <w:rFonts w:ascii="Tahoma" w:hAnsi="Tahoma" w:cs="Tahoma"/>
          <w:sz w:val="22"/>
          <w:szCs w:val="22"/>
          <w:lang w:eastAsia="en-US"/>
        </w:rPr>
        <w:t>Είσοδοι σε μουσεία - θεάματα, φιλοδωρήματα, ποτά, αχθοφορικά και ότι είναι προαιρετικό ή προτεινόμενο και δεν περιλαμβάνεται στα πιο πάνω προσφερόμενα.</w:t>
      </w:r>
    </w:p>
    <w:p w:rsidR="009E13ED" w:rsidRPr="009E13ED" w:rsidRDefault="009E13ED" w:rsidP="009E13ED">
      <w:pPr>
        <w:numPr>
          <w:ilvl w:val="0"/>
          <w:numId w:val="9"/>
        </w:numPr>
        <w:spacing w:before="100" w:beforeAutospacing="1" w:after="100" w:afterAutospacing="1"/>
        <w:rPr>
          <w:rFonts w:ascii="Tahoma" w:hAnsi="Tahoma" w:cs="Tahoma"/>
          <w:sz w:val="22"/>
          <w:szCs w:val="22"/>
          <w:lang w:eastAsia="en-US"/>
        </w:rPr>
      </w:pPr>
      <w:r w:rsidRPr="009E13ED">
        <w:rPr>
          <w:rFonts w:ascii="Tahoma" w:hAnsi="Tahoma" w:cs="Tahoma"/>
          <w:sz w:val="22"/>
          <w:szCs w:val="22"/>
          <w:lang w:eastAsia="en-US"/>
        </w:rPr>
        <w:t>Ότι αναφέρεται σαν προαιρετικό ή προτεινόμενο.</w:t>
      </w:r>
    </w:p>
    <w:p w:rsidR="009E13ED" w:rsidRPr="009E13ED" w:rsidRDefault="009E13ED" w:rsidP="009E13ED">
      <w:pPr>
        <w:numPr>
          <w:ilvl w:val="0"/>
          <w:numId w:val="9"/>
        </w:numPr>
        <w:spacing w:before="100" w:beforeAutospacing="1" w:after="100" w:afterAutospacing="1"/>
        <w:rPr>
          <w:rFonts w:ascii="Tahoma" w:hAnsi="Tahoma" w:cs="Tahoma"/>
          <w:sz w:val="22"/>
          <w:szCs w:val="22"/>
          <w:lang w:eastAsia="en-US"/>
        </w:rPr>
      </w:pPr>
      <w:r w:rsidRPr="009E13ED">
        <w:rPr>
          <w:rFonts w:ascii="Tahoma" w:hAnsi="Tahoma" w:cs="Tahoma"/>
          <w:sz w:val="22"/>
          <w:szCs w:val="22"/>
          <w:lang w:eastAsia="en-US"/>
        </w:rPr>
        <w:t xml:space="preserve">Είσοδοι στο αποστακτήριο, Blair Castle &amp; Gardens, Stirling Castle &amp; Κάστρο Εδιμβούργου </w:t>
      </w:r>
    </w:p>
    <w:p w:rsidR="009E13ED" w:rsidRPr="009E13ED" w:rsidRDefault="009E13ED" w:rsidP="009E13ED">
      <w:pPr>
        <w:ind w:right="1424"/>
        <w:rPr>
          <w:rFonts w:ascii="Tahoma" w:hAnsi="Tahoma" w:cs="Tahoma"/>
          <w:b/>
          <w:sz w:val="28"/>
          <w:szCs w:val="28"/>
          <w:u w:val="single"/>
        </w:rPr>
      </w:pPr>
    </w:p>
    <w:p w:rsidR="009E13ED" w:rsidRPr="009E13ED" w:rsidRDefault="009E13ED" w:rsidP="009E13ED">
      <w:pPr>
        <w:rPr>
          <w:rFonts w:ascii="Tahoma" w:hAnsi="Tahoma" w:cs="Tahoma"/>
          <w:b/>
          <w:sz w:val="22"/>
          <w:szCs w:val="22"/>
        </w:rPr>
      </w:pPr>
    </w:p>
    <w:p w:rsidR="009E13ED" w:rsidRPr="009E13ED" w:rsidRDefault="009E13ED" w:rsidP="009E13ED">
      <w:pPr>
        <w:ind w:left="720"/>
        <w:jc w:val="center"/>
        <w:rPr>
          <w:rFonts w:ascii="Tahoma" w:hAnsi="Tahoma" w:cs="Tahoma"/>
          <w:b/>
          <w:sz w:val="22"/>
          <w:szCs w:val="22"/>
        </w:rPr>
      </w:pPr>
      <w:r w:rsidRPr="009E13ED">
        <w:rPr>
          <w:rFonts w:ascii="Tahoma" w:hAnsi="Tahoma" w:cs="Tahoma"/>
          <w:b/>
          <w:sz w:val="22"/>
          <w:szCs w:val="22"/>
        </w:rPr>
        <w:t xml:space="preserve">Ενδεικτικές πτήσεις με </w:t>
      </w:r>
    </w:p>
    <w:p w:rsidR="009E13ED" w:rsidRPr="009E13ED" w:rsidRDefault="009E13ED" w:rsidP="009E13ED">
      <w:pPr>
        <w:ind w:left="720"/>
        <w:jc w:val="center"/>
        <w:rPr>
          <w:rFonts w:ascii="Tahoma" w:eastAsia="Tahoma" w:hAnsi="Tahoma" w:cs="Tahoma"/>
          <w:b/>
          <w:sz w:val="22"/>
          <w:szCs w:val="22"/>
        </w:rPr>
      </w:pPr>
      <w:r w:rsidRPr="009E13ED">
        <w:rPr>
          <w:rFonts w:ascii="Tahoma" w:eastAsia="Tahoma" w:hAnsi="Tahoma" w:cs="Tahoma"/>
          <w:b/>
          <w:noProof/>
          <w:sz w:val="22"/>
          <w:szCs w:val="22"/>
        </w:rPr>
        <w:drawing>
          <wp:anchor distT="0" distB="0" distL="0" distR="0" simplePos="0" relativeHeight="251660288" behindDoc="0" locked="0" layoutInCell="0" allowOverlap="1">
            <wp:simplePos x="0" y="0"/>
            <wp:positionH relativeFrom="column">
              <wp:posOffset>2550160</wp:posOffset>
            </wp:positionH>
            <wp:positionV relativeFrom="paragraph">
              <wp:posOffset>130810</wp:posOffset>
            </wp:positionV>
            <wp:extent cx="2012315" cy="520065"/>
            <wp:effectExtent l="19050" t="0" r="6985" b="0"/>
            <wp:wrapSquare wrapText="larges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31" t="-119" r="-31" b="-119"/>
                    <a:stretch>
                      <a:fillRect/>
                    </a:stretch>
                  </pic:blipFill>
                  <pic:spPr bwMode="auto">
                    <a:xfrm>
                      <a:off x="0" y="0"/>
                      <a:ext cx="2012315" cy="520065"/>
                    </a:xfrm>
                    <a:prstGeom prst="rect">
                      <a:avLst/>
                    </a:prstGeom>
                    <a:solidFill>
                      <a:srgbClr val="FFFFFF"/>
                    </a:solidFill>
                    <a:ln w="9525">
                      <a:noFill/>
                      <a:miter lim="800000"/>
                      <a:headEnd/>
                      <a:tailEnd/>
                    </a:ln>
                  </pic:spPr>
                </pic:pic>
              </a:graphicData>
            </a:graphic>
          </wp:anchor>
        </w:drawing>
      </w:r>
    </w:p>
    <w:p w:rsidR="009E13ED" w:rsidRPr="009E13ED" w:rsidRDefault="009E13ED" w:rsidP="009E13ED">
      <w:pPr>
        <w:ind w:left="720"/>
        <w:rPr>
          <w:rFonts w:ascii="Tahoma" w:eastAsia="Tahoma" w:hAnsi="Tahoma" w:cs="Tahoma"/>
          <w:b/>
          <w:sz w:val="22"/>
          <w:szCs w:val="22"/>
        </w:rPr>
      </w:pPr>
      <w:r w:rsidRPr="009E13ED">
        <w:rPr>
          <w:rFonts w:ascii="Tahoma" w:eastAsia="Tahoma" w:hAnsi="Tahoma" w:cs="Tahoma"/>
          <w:b/>
          <w:sz w:val="22"/>
          <w:szCs w:val="22"/>
        </w:rPr>
        <w:t xml:space="preserve">           </w:t>
      </w:r>
    </w:p>
    <w:p w:rsidR="009E13ED" w:rsidRPr="009E13ED" w:rsidRDefault="009E13ED" w:rsidP="009E13ED">
      <w:pPr>
        <w:ind w:left="720"/>
        <w:rPr>
          <w:rFonts w:ascii="Tahoma" w:eastAsia="Tahoma" w:hAnsi="Tahoma" w:cs="Tahoma"/>
          <w:b/>
          <w:sz w:val="22"/>
          <w:szCs w:val="22"/>
        </w:rPr>
      </w:pPr>
      <w:r w:rsidRPr="009E13ED">
        <w:rPr>
          <w:rFonts w:ascii="Tahoma" w:eastAsia="Tahoma" w:hAnsi="Tahoma" w:cs="Tahoma"/>
          <w:b/>
          <w:sz w:val="22"/>
          <w:szCs w:val="22"/>
        </w:rPr>
        <w:t xml:space="preserve">                           </w:t>
      </w:r>
    </w:p>
    <w:p w:rsidR="009E13ED" w:rsidRPr="009E13ED" w:rsidRDefault="009E13ED" w:rsidP="009E13ED">
      <w:pPr>
        <w:ind w:left="720"/>
        <w:rPr>
          <w:rFonts w:ascii="Tahoma" w:eastAsia="Tahoma" w:hAnsi="Tahoma" w:cs="Tahoma"/>
          <w:b/>
          <w:sz w:val="22"/>
          <w:szCs w:val="22"/>
        </w:rPr>
      </w:pPr>
      <w:r w:rsidRPr="009E13ED">
        <w:rPr>
          <w:rFonts w:ascii="Tahoma" w:eastAsia="Tahoma" w:hAnsi="Tahoma" w:cs="Tahoma"/>
          <w:b/>
          <w:sz w:val="22"/>
          <w:szCs w:val="22"/>
        </w:rPr>
        <w:t xml:space="preserve">         </w:t>
      </w:r>
    </w:p>
    <w:p w:rsidR="009E13ED" w:rsidRPr="009E13ED" w:rsidRDefault="009E13ED" w:rsidP="009E13ED">
      <w:pPr>
        <w:rPr>
          <w:rFonts w:ascii="Tahoma" w:eastAsia="Tahoma" w:hAnsi="Tahoma" w:cs="Tahoma"/>
          <w:b/>
          <w:sz w:val="22"/>
          <w:szCs w:val="22"/>
        </w:rPr>
      </w:pPr>
    </w:p>
    <w:tbl>
      <w:tblPr>
        <w:tblpPr w:leftFromText="180" w:rightFromText="180" w:vertAnchor="text" w:horzAnchor="page" w:tblpX="2518" w:tblpY="51"/>
        <w:tblW w:w="7860" w:type="dxa"/>
        <w:tblLook w:val="04A0"/>
      </w:tblPr>
      <w:tblGrid>
        <w:gridCol w:w="1880"/>
        <w:gridCol w:w="1760"/>
        <w:gridCol w:w="2138"/>
        <w:gridCol w:w="2082"/>
      </w:tblGrid>
      <w:tr w:rsidR="009E13ED" w:rsidRPr="009E13ED" w:rsidTr="00661EE1">
        <w:trPr>
          <w:trHeight w:val="540"/>
        </w:trPr>
        <w:tc>
          <w:tcPr>
            <w:tcW w:w="3640" w:type="dxa"/>
            <w:gridSpan w:val="2"/>
            <w:tcBorders>
              <w:top w:val="single" w:sz="4" w:space="0" w:color="auto"/>
              <w:left w:val="single" w:sz="4" w:space="0" w:color="auto"/>
              <w:bottom w:val="single" w:sz="4" w:space="0" w:color="auto"/>
              <w:right w:val="single" w:sz="4" w:space="0" w:color="auto"/>
            </w:tcBorders>
            <w:shd w:val="clear" w:color="000000" w:fill="C0D6DF"/>
            <w:vAlign w:val="center"/>
            <w:hideMark/>
          </w:tcPr>
          <w:p w:rsidR="009E13ED" w:rsidRPr="009E13ED" w:rsidRDefault="009E13ED" w:rsidP="00661EE1">
            <w:pPr>
              <w:jc w:val="center"/>
              <w:rPr>
                <w:rFonts w:ascii="Tahoma" w:hAnsi="Tahoma" w:cs="Tahoma"/>
                <w:b/>
                <w:bCs/>
                <w:lang w:eastAsia="en-US"/>
              </w:rPr>
            </w:pPr>
            <w:r w:rsidRPr="009E13ED">
              <w:rPr>
                <w:rFonts w:ascii="Tahoma" w:hAnsi="Tahoma" w:cs="Tahoma"/>
                <w:b/>
                <w:bCs/>
                <w:lang w:eastAsia="en-US"/>
              </w:rPr>
              <w:t>ΑΝΑΧΩΡΗΣΗ</w:t>
            </w:r>
          </w:p>
        </w:tc>
        <w:tc>
          <w:tcPr>
            <w:tcW w:w="4220" w:type="dxa"/>
            <w:gridSpan w:val="2"/>
            <w:tcBorders>
              <w:top w:val="single" w:sz="4" w:space="0" w:color="auto"/>
              <w:left w:val="nil"/>
              <w:bottom w:val="single" w:sz="4" w:space="0" w:color="auto"/>
              <w:right w:val="single" w:sz="4" w:space="0" w:color="auto"/>
            </w:tcBorders>
            <w:shd w:val="clear" w:color="000000" w:fill="C0D6DF"/>
            <w:vAlign w:val="center"/>
          </w:tcPr>
          <w:p w:rsidR="009E13ED" w:rsidRPr="009E13ED" w:rsidRDefault="009E13ED" w:rsidP="00661EE1">
            <w:pPr>
              <w:jc w:val="center"/>
              <w:rPr>
                <w:rFonts w:ascii="Tahoma" w:hAnsi="Tahoma" w:cs="Tahoma"/>
                <w:b/>
                <w:bCs/>
                <w:lang w:eastAsia="en-US"/>
              </w:rPr>
            </w:pPr>
            <w:r w:rsidRPr="009E13ED">
              <w:rPr>
                <w:rFonts w:ascii="Tahoma" w:hAnsi="Tahoma" w:cs="Tahoma"/>
                <w:b/>
                <w:bCs/>
                <w:lang w:eastAsia="en-US"/>
              </w:rPr>
              <w:t>ΕΠΙΣΤΡΟΦΗ</w:t>
            </w:r>
          </w:p>
        </w:tc>
      </w:tr>
      <w:tr w:rsidR="009E13ED" w:rsidRPr="009E13ED" w:rsidTr="00661EE1">
        <w:trPr>
          <w:trHeight w:val="915"/>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9E13ED" w:rsidRPr="009E13ED" w:rsidRDefault="009E13ED" w:rsidP="00661EE1">
            <w:pPr>
              <w:jc w:val="center"/>
              <w:rPr>
                <w:rFonts w:ascii="Tahoma" w:hAnsi="Tahoma" w:cs="Tahoma"/>
                <w:lang w:eastAsia="en-US"/>
              </w:rPr>
            </w:pPr>
            <w:r w:rsidRPr="009E13ED">
              <w:rPr>
                <w:rFonts w:ascii="Tahoma" w:hAnsi="Tahoma" w:cs="Tahoma"/>
                <w:lang w:eastAsia="en-US"/>
              </w:rPr>
              <w:t>Α3 632 ATH-EDI</w:t>
            </w:r>
          </w:p>
        </w:tc>
        <w:tc>
          <w:tcPr>
            <w:tcW w:w="1760" w:type="dxa"/>
            <w:tcBorders>
              <w:top w:val="nil"/>
              <w:left w:val="nil"/>
              <w:bottom w:val="single" w:sz="4" w:space="0" w:color="auto"/>
              <w:right w:val="single" w:sz="4" w:space="0" w:color="auto"/>
            </w:tcBorders>
            <w:shd w:val="clear" w:color="auto" w:fill="auto"/>
            <w:vAlign w:val="center"/>
            <w:hideMark/>
          </w:tcPr>
          <w:p w:rsidR="009E13ED" w:rsidRPr="009E13ED" w:rsidRDefault="009E13ED" w:rsidP="00661EE1">
            <w:pPr>
              <w:jc w:val="center"/>
              <w:rPr>
                <w:rFonts w:ascii="Tahoma" w:hAnsi="Tahoma" w:cs="Tahoma"/>
                <w:lang w:eastAsia="en-US"/>
              </w:rPr>
            </w:pPr>
            <w:r w:rsidRPr="009E13ED">
              <w:rPr>
                <w:rFonts w:ascii="Tahoma" w:hAnsi="Tahoma" w:cs="Tahoma"/>
                <w:lang w:eastAsia="en-US"/>
              </w:rPr>
              <w:t>06.15-08.30</w:t>
            </w:r>
          </w:p>
        </w:tc>
        <w:tc>
          <w:tcPr>
            <w:tcW w:w="2138" w:type="dxa"/>
            <w:tcBorders>
              <w:top w:val="nil"/>
              <w:left w:val="nil"/>
              <w:bottom w:val="single" w:sz="4" w:space="0" w:color="auto"/>
              <w:right w:val="single" w:sz="4" w:space="0" w:color="auto"/>
            </w:tcBorders>
            <w:shd w:val="clear" w:color="auto" w:fill="auto"/>
            <w:vAlign w:val="center"/>
            <w:hideMark/>
          </w:tcPr>
          <w:p w:rsidR="009E13ED" w:rsidRPr="009E13ED" w:rsidRDefault="009E13ED" w:rsidP="00661EE1">
            <w:pPr>
              <w:jc w:val="center"/>
              <w:rPr>
                <w:rFonts w:ascii="Tahoma" w:hAnsi="Tahoma" w:cs="Tahoma"/>
                <w:lang w:eastAsia="en-US"/>
              </w:rPr>
            </w:pPr>
            <w:r w:rsidRPr="009E13ED">
              <w:rPr>
                <w:rFonts w:ascii="Tahoma" w:hAnsi="Tahoma" w:cs="Tahoma"/>
                <w:lang w:eastAsia="en-US"/>
              </w:rPr>
              <w:t>Α3 633 EDI-ΑΤΗ</w:t>
            </w:r>
          </w:p>
        </w:tc>
        <w:tc>
          <w:tcPr>
            <w:tcW w:w="2082" w:type="dxa"/>
            <w:tcBorders>
              <w:top w:val="nil"/>
              <w:left w:val="nil"/>
              <w:bottom w:val="single" w:sz="4" w:space="0" w:color="auto"/>
              <w:right w:val="single" w:sz="4" w:space="0" w:color="auto"/>
            </w:tcBorders>
            <w:shd w:val="clear" w:color="auto" w:fill="auto"/>
            <w:vAlign w:val="center"/>
            <w:hideMark/>
          </w:tcPr>
          <w:p w:rsidR="009E13ED" w:rsidRPr="009E13ED" w:rsidRDefault="009E13ED" w:rsidP="00661EE1">
            <w:pPr>
              <w:jc w:val="center"/>
              <w:rPr>
                <w:rFonts w:ascii="Tahoma" w:hAnsi="Tahoma" w:cs="Tahoma"/>
                <w:lang w:eastAsia="en-US"/>
              </w:rPr>
            </w:pPr>
            <w:r w:rsidRPr="009E13ED">
              <w:rPr>
                <w:rFonts w:ascii="Tahoma" w:hAnsi="Tahoma" w:cs="Tahoma"/>
                <w:lang w:eastAsia="en-US"/>
              </w:rPr>
              <w:t>09.20-15.20</w:t>
            </w:r>
          </w:p>
        </w:tc>
      </w:tr>
    </w:tbl>
    <w:p w:rsidR="009E13ED" w:rsidRPr="009E13ED" w:rsidRDefault="009E13ED" w:rsidP="009E13ED">
      <w:pPr>
        <w:ind w:left="720"/>
        <w:rPr>
          <w:rFonts w:ascii="Tahoma" w:eastAsia="Tahoma" w:hAnsi="Tahoma" w:cs="Tahoma"/>
          <w:b/>
          <w:sz w:val="22"/>
          <w:szCs w:val="22"/>
        </w:rPr>
      </w:pPr>
    </w:p>
    <w:p w:rsidR="009E13ED" w:rsidRPr="009E13ED" w:rsidRDefault="009E13ED" w:rsidP="009E13ED">
      <w:pPr>
        <w:ind w:right="1424"/>
        <w:jc w:val="center"/>
        <w:rPr>
          <w:rFonts w:ascii="Tahoma" w:hAnsi="Tahoma" w:cs="Tahoma"/>
          <w:b/>
          <w:sz w:val="28"/>
          <w:szCs w:val="28"/>
          <w:u w:val="single"/>
        </w:rPr>
      </w:pPr>
    </w:p>
    <w:p w:rsidR="009E13ED" w:rsidRPr="009E13ED" w:rsidRDefault="009E13ED" w:rsidP="009E13ED">
      <w:pPr>
        <w:ind w:right="1424"/>
        <w:jc w:val="center"/>
        <w:rPr>
          <w:rFonts w:ascii="Tahoma" w:hAnsi="Tahoma" w:cs="Tahoma"/>
          <w:b/>
          <w:sz w:val="28"/>
          <w:szCs w:val="28"/>
          <w:u w:val="single"/>
        </w:rPr>
      </w:pPr>
    </w:p>
    <w:p w:rsidR="009E13ED" w:rsidRPr="009E13ED" w:rsidRDefault="009E13ED" w:rsidP="009E13ED">
      <w:pPr>
        <w:tabs>
          <w:tab w:val="left" w:pos="2893"/>
        </w:tabs>
        <w:ind w:left="2835"/>
        <w:rPr>
          <w:rFonts w:ascii="Tahoma" w:hAnsi="Tahoma" w:cs="Tahoma"/>
        </w:rPr>
      </w:pPr>
    </w:p>
    <w:p w:rsidR="009E13ED" w:rsidRPr="009E13ED" w:rsidRDefault="009E13ED" w:rsidP="009E13ED">
      <w:pPr>
        <w:tabs>
          <w:tab w:val="left" w:pos="2893"/>
        </w:tabs>
        <w:ind w:left="2835"/>
        <w:rPr>
          <w:rFonts w:ascii="Tahoma" w:hAnsi="Tahoma" w:cs="Tahoma"/>
        </w:rPr>
      </w:pPr>
    </w:p>
    <w:p w:rsidR="009E13ED" w:rsidRPr="009E13ED" w:rsidRDefault="009E13ED" w:rsidP="009E13ED">
      <w:pPr>
        <w:tabs>
          <w:tab w:val="left" w:pos="2893"/>
        </w:tabs>
        <w:ind w:left="2835"/>
        <w:rPr>
          <w:rFonts w:ascii="Tahoma" w:hAnsi="Tahoma" w:cs="Tahoma"/>
        </w:rPr>
      </w:pPr>
    </w:p>
    <w:p w:rsidR="009E13ED" w:rsidRPr="009E13ED" w:rsidRDefault="009E13ED" w:rsidP="009E13ED">
      <w:pPr>
        <w:tabs>
          <w:tab w:val="left" w:pos="2893"/>
        </w:tabs>
        <w:ind w:left="2835"/>
        <w:rPr>
          <w:rFonts w:ascii="Tahoma" w:hAnsi="Tahoma" w:cs="Tahoma"/>
          <w:b/>
        </w:rPr>
      </w:pPr>
      <w:r w:rsidRPr="009E13ED">
        <w:rPr>
          <w:rFonts w:ascii="Tahoma" w:hAnsi="Tahoma" w:cs="Tahoma"/>
          <w:b/>
        </w:rPr>
        <w:t>Οι παραπάνω ώρες είναι τοπικές για κάθε χώρα.</w:t>
      </w:r>
    </w:p>
    <w:p w:rsidR="009E13ED" w:rsidRPr="009E13ED" w:rsidRDefault="009E13ED" w:rsidP="009E13ED">
      <w:pPr>
        <w:ind w:right="1424"/>
        <w:rPr>
          <w:rFonts w:ascii="Tahoma" w:hAnsi="Tahoma" w:cs="Tahoma"/>
          <w:b/>
          <w:szCs w:val="24"/>
        </w:rPr>
      </w:pPr>
    </w:p>
    <w:p w:rsidR="009E13ED" w:rsidRPr="009E13ED" w:rsidRDefault="009E13ED" w:rsidP="009E13ED">
      <w:pPr>
        <w:ind w:right="1424"/>
        <w:rPr>
          <w:rFonts w:ascii="Tahoma" w:hAnsi="Tahoma" w:cs="Tahoma"/>
          <w:b/>
          <w:szCs w:val="24"/>
        </w:rPr>
      </w:pPr>
    </w:p>
    <w:p w:rsidR="009E13ED" w:rsidRPr="009E13ED" w:rsidRDefault="009E13ED" w:rsidP="009E13ED">
      <w:pPr>
        <w:ind w:right="1424"/>
        <w:rPr>
          <w:rFonts w:ascii="Tahoma" w:hAnsi="Tahoma" w:cs="Tahoma"/>
          <w:b/>
          <w:szCs w:val="24"/>
        </w:rPr>
      </w:pPr>
    </w:p>
    <w:p w:rsidR="009E13ED" w:rsidRPr="009E13ED" w:rsidRDefault="009E13ED" w:rsidP="009E13ED">
      <w:pPr>
        <w:ind w:right="1424"/>
        <w:rPr>
          <w:rFonts w:ascii="Tahoma" w:hAnsi="Tahoma" w:cs="Tahoma"/>
          <w:b/>
          <w:szCs w:val="24"/>
        </w:rPr>
      </w:pPr>
      <w:r w:rsidRPr="009E13ED">
        <w:rPr>
          <w:rFonts w:ascii="Tahoma" w:hAnsi="Tahoma" w:cs="Tahoma"/>
          <w:b/>
          <w:szCs w:val="24"/>
        </w:rPr>
        <w:t xml:space="preserve">Σημειώσεις προγράμματος: </w:t>
      </w:r>
    </w:p>
    <w:p w:rsidR="009E13ED" w:rsidRPr="009E13ED" w:rsidRDefault="009E13ED" w:rsidP="009E13ED">
      <w:pPr>
        <w:ind w:right="1424"/>
        <w:rPr>
          <w:rFonts w:ascii="Tahoma" w:hAnsi="Tahoma" w:cs="Tahoma"/>
          <w:b/>
          <w:szCs w:val="24"/>
        </w:rPr>
      </w:pPr>
    </w:p>
    <w:p w:rsidR="009E13ED" w:rsidRPr="009E13ED" w:rsidRDefault="009E13ED" w:rsidP="009E13ED">
      <w:pPr>
        <w:numPr>
          <w:ilvl w:val="0"/>
          <w:numId w:val="10"/>
        </w:numPr>
        <w:spacing w:before="100" w:beforeAutospacing="1" w:after="100" w:afterAutospacing="1"/>
        <w:rPr>
          <w:rFonts w:ascii="Tahoma" w:hAnsi="Tahoma" w:cs="Tahoma"/>
          <w:sz w:val="24"/>
          <w:szCs w:val="24"/>
        </w:rPr>
      </w:pPr>
      <w:r w:rsidRPr="009E13ED">
        <w:rPr>
          <w:rFonts w:ascii="Tahoma" w:hAnsi="Tahoma" w:cs="Tahoma"/>
          <w:sz w:val="24"/>
          <w:szCs w:val="24"/>
        </w:rPr>
        <w:t>Η εκδρομή μπορεί να πραγματοποιηθεί και με αντίστροφη ροή, χωρίς καμία παράληψη .</w:t>
      </w:r>
    </w:p>
    <w:p w:rsidR="009E13ED" w:rsidRPr="009E13ED" w:rsidRDefault="009E13ED" w:rsidP="009E13ED">
      <w:pPr>
        <w:numPr>
          <w:ilvl w:val="0"/>
          <w:numId w:val="10"/>
        </w:numPr>
        <w:spacing w:before="100" w:beforeAutospacing="1" w:after="100" w:afterAutospacing="1"/>
        <w:rPr>
          <w:rFonts w:ascii="Tahoma" w:hAnsi="Tahoma" w:cs="Tahoma"/>
          <w:sz w:val="24"/>
          <w:szCs w:val="24"/>
        </w:rPr>
      </w:pPr>
      <w:r w:rsidRPr="009E13ED">
        <w:rPr>
          <w:rFonts w:ascii="Tahoma" w:hAnsi="Tahoma" w:cs="Tahoma"/>
          <w:sz w:val="24"/>
          <w:szCs w:val="24"/>
        </w:rPr>
        <w:t>Είναι απαραίτητο το Διαβατήριο, το οποίο θα πρέπει να έχει ισχύ τουλάχιστον 3 μήνες πριν τη λήξη.</w:t>
      </w:r>
    </w:p>
    <w:p w:rsidR="009E13ED" w:rsidRPr="009E13ED" w:rsidRDefault="009E13ED" w:rsidP="009E13ED">
      <w:pPr>
        <w:numPr>
          <w:ilvl w:val="0"/>
          <w:numId w:val="10"/>
        </w:numPr>
        <w:ind w:right="1424"/>
        <w:contextualSpacing/>
        <w:rPr>
          <w:rFonts w:ascii="Tahoma" w:eastAsia="Μοντέρνα" w:hAnsi="Tahoma" w:cs="Tahoma"/>
          <w:sz w:val="22"/>
          <w:szCs w:val="22"/>
          <w:lang w:eastAsia="en-US"/>
        </w:rPr>
      </w:pPr>
      <w:r w:rsidRPr="009E13ED">
        <w:rPr>
          <w:rFonts w:ascii="Tahoma" w:eastAsia="Μοντέρνα" w:hAnsi="Tahoma" w:cs="Tahoma"/>
          <w:sz w:val="22"/>
          <w:szCs w:val="22"/>
          <w:lang w:eastAsia="en-US"/>
        </w:rPr>
        <w:t>Η σειρά των επισκέψεων μπορεί να τρoποποιηθεί ανάλογα με τα ωράρια λειτουργίας των μουσείων, μνημείων, λοιπών αξιοθέατων και των πτήσεων, χωρίς να παραλειφθεί καμία παροχή υπηρεσίας.</w:t>
      </w:r>
    </w:p>
    <w:p w:rsidR="009E13ED" w:rsidRPr="009E13ED" w:rsidRDefault="009E13ED" w:rsidP="009E13ED">
      <w:pPr>
        <w:numPr>
          <w:ilvl w:val="0"/>
          <w:numId w:val="10"/>
        </w:numPr>
        <w:ind w:right="1424"/>
        <w:contextualSpacing/>
        <w:rPr>
          <w:rFonts w:ascii="Tahoma" w:eastAsia="Μοντέρνα" w:hAnsi="Tahoma" w:cs="Tahoma"/>
          <w:sz w:val="22"/>
          <w:szCs w:val="22"/>
          <w:lang w:eastAsia="en-US"/>
        </w:rPr>
      </w:pPr>
      <w:r w:rsidRPr="009E13ED">
        <w:rPr>
          <w:rFonts w:ascii="Tahoma" w:eastAsia="Μοντέρνα" w:hAnsi="Tahoma" w:cs="Tahoma"/>
          <w:sz w:val="22"/>
          <w:szCs w:val="22"/>
          <w:lang w:eastAsia="en-US"/>
        </w:rPr>
        <w:t>Το οριστικό πρόγραμμα της εκδρομής δίνεται πέντε ημέρες πριν την εκάστοτε αναχώρηση μετο ενημερωτικό σημείωμα.</w:t>
      </w:r>
    </w:p>
    <w:p w:rsidR="009E13ED" w:rsidRPr="00B4246A" w:rsidRDefault="009E13ED" w:rsidP="009E13ED">
      <w:pPr>
        <w:rPr>
          <w:rFonts w:ascii="Tahoma" w:hAnsi="Tahoma" w:cs="Tahoma"/>
          <w:b/>
          <w:color w:val="8D281E"/>
          <w:sz w:val="42"/>
          <w:szCs w:val="42"/>
        </w:rPr>
      </w:pPr>
    </w:p>
    <w:p w:rsidR="00C260F5" w:rsidRPr="009E13ED" w:rsidRDefault="00C260F5" w:rsidP="00470728">
      <w:pPr>
        <w:rPr>
          <w:lang w:val="en-US"/>
        </w:rPr>
      </w:pPr>
    </w:p>
    <w:sectPr w:rsidR="00C260F5" w:rsidRPr="009E13ED" w:rsidSect="00140B9D">
      <w:headerReference w:type="default" r:id="rId8"/>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D4D" w:rsidRDefault="001B4D4D">
      <w:r>
        <w:separator/>
      </w:r>
    </w:p>
  </w:endnote>
  <w:endnote w:type="continuationSeparator" w:id="1">
    <w:p w:rsidR="001B4D4D" w:rsidRDefault="001B4D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00"/>
    <w:family w:val="auto"/>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Μοντέρνα">
    <w:altName w:val="Sylfaen"/>
    <w:panose1 w:val="00000000000000000000"/>
    <w:charset w:val="4D"/>
    <w:family w:val="roman"/>
    <w:notTrueType/>
    <w:pitch w:val="default"/>
    <w:sig w:usb0="000DAF34" w:usb1="1A4FE574" w:usb2="1A4FE7CC" w:usb3="00004EE0" w:csb0="00000003" w:csb1="1A4FE4B8"/>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D4D" w:rsidRDefault="001B4D4D">
      <w:r>
        <w:separator/>
      </w:r>
    </w:p>
  </w:footnote>
  <w:footnote w:type="continuationSeparator" w:id="1">
    <w:p w:rsidR="001B4D4D" w:rsidRDefault="001B4D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1A280C">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1A280C">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40258338"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9E13ED"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1A280C">
    <w:pPr>
      <w:ind w:left="1843"/>
      <w:jc w:val="both"/>
      <w:rPr>
        <w:rFonts w:ascii="Georgia" w:hAnsi="Georgia"/>
        <w:i/>
        <w:sz w:val="32"/>
        <w:szCs w:val="32"/>
        <w:lang w:val="de-DE"/>
      </w:rPr>
    </w:pPr>
    <w:r w:rsidRPr="001A280C">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140D7B1A"/>
    <w:multiLevelType w:val="multilevel"/>
    <w:tmpl w:val="D018E7FC"/>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A7CD9"/>
    <w:multiLevelType w:val="hybridMultilevel"/>
    <w:tmpl w:val="D6E25A12"/>
    <w:lvl w:ilvl="0" w:tplc="35649670">
      <w:start w:val="1"/>
      <w:numFmt w:val="bullet"/>
      <w:lvlText w:val=""/>
      <w:lvlJc w:val="left"/>
      <w:pPr>
        <w:ind w:left="720" w:hanging="360"/>
      </w:pPr>
      <w:rPr>
        <w:rFonts w:ascii="Wingdings" w:hAnsi="Wingdings" w:hint="default"/>
        <w:color w:val="C4591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6636C73"/>
    <w:multiLevelType w:val="multilevel"/>
    <w:tmpl w:val="A9BE5096"/>
    <w:lvl w:ilvl="0">
      <w:start w:val="1"/>
      <w:numFmt w:val="bullet"/>
      <w:lvlText w:val=""/>
      <w:lvlJc w:val="left"/>
      <w:pPr>
        <w:tabs>
          <w:tab w:val="num" w:pos="720"/>
        </w:tabs>
        <w:ind w:left="720" w:hanging="360"/>
      </w:pPr>
      <w:rPr>
        <w:rFonts w:ascii="Wingdings" w:hAnsi="Wingdings" w:hint="default"/>
        <w:color w:val="38562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6"/>
  </w:num>
  <w:num w:numId="5">
    <w:abstractNumId w:val="2"/>
  </w:num>
  <w:num w:numId="6">
    <w:abstractNumId w:val="5"/>
  </w:num>
  <w:num w:numId="7">
    <w:abstractNumId w:val="10"/>
  </w:num>
  <w:num w:numId="8">
    <w:abstractNumId w:val="8"/>
  </w:num>
  <w:num w:numId="9">
    <w:abstractNumId w:val="3"/>
  </w:num>
  <w:num w:numId="10">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3186"/>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280C"/>
    <w:rsid w:val="001A52F4"/>
    <w:rsid w:val="001A6A1E"/>
    <w:rsid w:val="001B0A1A"/>
    <w:rsid w:val="001B4D4D"/>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7E5C"/>
    <w:rsid w:val="0040620B"/>
    <w:rsid w:val="00410F08"/>
    <w:rsid w:val="0041140A"/>
    <w:rsid w:val="00412BE6"/>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A2848"/>
    <w:rsid w:val="005A7B9E"/>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13ED"/>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 w:type="paragraph" w:customStyle="1" w:styleId="TableContents">
    <w:name w:val="Table Contents"/>
    <w:basedOn w:val="a"/>
    <w:rsid w:val="009E13ED"/>
    <w:pPr>
      <w:widowControl w:val="0"/>
      <w:suppressLineNumbers/>
      <w:suppressAutoHyphens/>
      <w:overflowPunct w:val="0"/>
      <w:autoSpaceDE w:val="0"/>
      <w:textAlignment w:val="baseline"/>
    </w:pPr>
    <w:rPr>
      <w:rFonts w:eastAsia="SimSun"/>
      <w:lang w:val="en-US" w:eastAsia="zh-CN"/>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1746</TotalTime>
  <Pages>4</Pages>
  <Words>1264</Words>
  <Characters>6829</Characters>
  <Application>Microsoft Office Word</Application>
  <DocSecurity>0</DocSecurity>
  <Lines>56</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8077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105</cp:revision>
  <cp:lastPrinted>2024-02-02T11:22:00Z</cp:lastPrinted>
  <dcterms:created xsi:type="dcterms:W3CDTF">2017-11-08T09:06:00Z</dcterms:created>
  <dcterms:modified xsi:type="dcterms:W3CDTF">2026-05-14T07:06:00Z</dcterms:modified>
</cp:coreProperties>
</file>