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F5" w:rsidRPr="00BB7870" w:rsidRDefault="00C86BF5" w:rsidP="00C86BF5">
      <w:pPr>
        <w:spacing w:line="276" w:lineRule="auto"/>
        <w:jc w:val="center"/>
        <w:rPr>
          <w:rFonts w:ascii="Tahoma" w:eastAsiaTheme="minorEastAsia" w:hAnsi="Tahoma" w:cs="Tahoma"/>
          <w:b/>
          <w:bCs/>
          <w:sz w:val="52"/>
          <w:szCs w:val="52"/>
          <w:lang w:eastAsia="zh-TW"/>
        </w:rPr>
      </w:pPr>
      <w:r w:rsidRPr="00BB7870">
        <w:rPr>
          <w:rFonts w:ascii="Tahoma" w:eastAsiaTheme="minorEastAsia" w:hAnsi="Tahoma" w:cs="Tahoma"/>
          <w:b/>
          <w:bCs/>
          <w:sz w:val="52"/>
          <w:szCs w:val="52"/>
          <w:lang w:eastAsia="zh-TW"/>
        </w:rPr>
        <w:t>Μεγάλος Γύρος Δαλματικών Ακτών &amp; Βαλκανικών Πόλεων</w:t>
      </w:r>
    </w:p>
    <w:p w:rsidR="00C86BF5" w:rsidRPr="00C86BF5" w:rsidRDefault="00C86BF5" w:rsidP="00C86BF5">
      <w:pPr>
        <w:spacing w:line="276" w:lineRule="auto"/>
        <w:jc w:val="center"/>
        <w:rPr>
          <w:rFonts w:ascii="Tahoma" w:hAnsi="Tahoma" w:cs="Tahoma"/>
          <w:b/>
          <w:bCs/>
          <w:sz w:val="32"/>
          <w:szCs w:val="32"/>
        </w:rPr>
      </w:pPr>
      <w:r w:rsidRPr="00C86BF5">
        <w:rPr>
          <w:rFonts w:ascii="Tahoma" w:hAnsi="Tahoma" w:cs="Tahoma"/>
          <w:b/>
          <w:bCs/>
          <w:sz w:val="32"/>
          <w:szCs w:val="32"/>
        </w:rPr>
        <w:t xml:space="preserve">17-24 Οκτωβρίου 2026 </w:t>
      </w:r>
      <w:r w:rsidRPr="00C86BF5">
        <w:rPr>
          <w:rFonts w:ascii="Tahoma" w:hAnsi="Tahoma" w:cs="Tahoma"/>
          <w:b/>
          <w:bCs/>
          <w:sz w:val="40"/>
          <w:szCs w:val="32"/>
        </w:rPr>
        <w:t>απευθείας από Ηράκλειο</w:t>
      </w:r>
    </w:p>
    <w:p w:rsidR="00C86BF5" w:rsidRPr="002A22D7" w:rsidRDefault="00C86BF5" w:rsidP="00C86BF5">
      <w:pPr>
        <w:pStyle w:val="ac"/>
        <w:spacing w:line="276" w:lineRule="auto"/>
      </w:pPr>
    </w:p>
    <w:p w:rsidR="00C86BF5" w:rsidRPr="00BB7870" w:rsidRDefault="00C86BF5" w:rsidP="00C86BF5">
      <w:pPr>
        <w:spacing w:line="276" w:lineRule="auto"/>
        <w:jc w:val="both"/>
        <w:rPr>
          <w:rFonts w:ascii="Tahoma" w:hAnsi="Tahoma" w:cs="Tahoma"/>
          <w:b/>
          <w:bCs/>
        </w:rPr>
      </w:pPr>
      <w:r w:rsidRPr="00BB7870">
        <w:rPr>
          <w:rFonts w:ascii="Tahoma" w:hAnsi="Tahoma" w:cs="Tahoma"/>
          <w:b/>
          <w:bCs/>
        </w:rPr>
        <w:t>Ημέρα 1</w:t>
      </w:r>
      <w:r w:rsidRPr="00BB7870">
        <w:rPr>
          <w:rFonts w:ascii="Tahoma" w:hAnsi="Tahoma" w:cs="Tahoma"/>
          <w:b/>
          <w:bCs/>
          <w:vertAlign w:val="superscript"/>
        </w:rPr>
        <w:t>η</w:t>
      </w:r>
      <w:r w:rsidRPr="00BB7870">
        <w:rPr>
          <w:rFonts w:ascii="Tahoma" w:hAnsi="Tahoma" w:cs="Tahoma"/>
          <w:b/>
          <w:bCs/>
        </w:rPr>
        <w:t xml:space="preserve"> Σάββατο 17 Οκτωβρίου: Τίρανα</w:t>
      </w:r>
    </w:p>
    <w:p w:rsidR="00C86BF5" w:rsidRPr="00BB7870" w:rsidRDefault="00C86BF5" w:rsidP="00C86BF5">
      <w:pPr>
        <w:spacing w:line="276" w:lineRule="auto"/>
        <w:jc w:val="both"/>
        <w:rPr>
          <w:rFonts w:ascii="Tahoma" w:hAnsi="Tahoma" w:cs="Tahoma"/>
        </w:rPr>
      </w:pPr>
      <w:r w:rsidRPr="00BB7870">
        <w:rPr>
          <w:rFonts w:ascii="Tahoma" w:hAnsi="Tahoma" w:cs="Tahoma"/>
        </w:rPr>
        <w:t>Άφιξη στα Τίρανα, μεταφορά στο ξενοδοχείο, τακτοποίηση στα δωμάτια και διανυκτέρευση.</w:t>
      </w:r>
    </w:p>
    <w:p w:rsidR="00C86BF5" w:rsidRPr="00BB7870" w:rsidRDefault="00C86BF5" w:rsidP="00C86BF5">
      <w:pPr>
        <w:pStyle w:val="ac"/>
        <w:spacing w:line="276" w:lineRule="auto"/>
        <w:jc w:val="both"/>
        <w:rPr>
          <w:rFonts w:ascii="Tahoma" w:hAnsi="Tahoma" w:cs="Tahoma"/>
        </w:rPr>
      </w:pPr>
    </w:p>
    <w:p w:rsidR="00C86BF5" w:rsidRPr="00BB7870" w:rsidRDefault="00C86BF5" w:rsidP="00C86BF5">
      <w:pPr>
        <w:spacing w:line="276" w:lineRule="auto"/>
        <w:jc w:val="both"/>
        <w:rPr>
          <w:rFonts w:ascii="Tahoma" w:hAnsi="Tahoma" w:cs="Tahoma"/>
          <w:b/>
          <w:bCs/>
        </w:rPr>
      </w:pPr>
      <w:r w:rsidRPr="00BB7870">
        <w:rPr>
          <w:rFonts w:ascii="Tahoma" w:hAnsi="Tahoma" w:cs="Tahoma"/>
          <w:b/>
          <w:bCs/>
        </w:rPr>
        <w:t>Ημέρα 2</w:t>
      </w:r>
      <w:r w:rsidRPr="00BB7870">
        <w:rPr>
          <w:rFonts w:ascii="Tahoma" w:hAnsi="Tahoma" w:cs="Tahoma"/>
          <w:b/>
          <w:bCs/>
          <w:vertAlign w:val="superscript"/>
        </w:rPr>
        <w:t>η</w:t>
      </w:r>
      <w:r w:rsidRPr="00BB7870">
        <w:rPr>
          <w:rFonts w:ascii="Tahoma" w:hAnsi="Tahoma" w:cs="Tahoma"/>
          <w:b/>
          <w:bCs/>
        </w:rPr>
        <w:t xml:space="preserve"> Κυριακή 18 Οκτωβρίου: Τίρανα – Λίμνη Belsh– Μπεράτ –Τίρανα</w:t>
      </w:r>
    </w:p>
    <w:p w:rsidR="00C86BF5" w:rsidRPr="00BB7870" w:rsidRDefault="00C86BF5" w:rsidP="00C86BF5">
      <w:pPr>
        <w:spacing w:line="276" w:lineRule="auto"/>
        <w:jc w:val="both"/>
        <w:rPr>
          <w:rFonts w:ascii="Tahoma" w:hAnsi="Tahoma" w:cs="Tahoma"/>
        </w:rPr>
      </w:pPr>
      <w:r w:rsidRPr="00BB7870">
        <w:rPr>
          <w:rFonts w:ascii="Tahoma" w:hAnsi="Tahoma" w:cs="Tahoma"/>
        </w:rPr>
        <w:t>Μετά το πρωινό, συνάντηση με τον ξεναγό μας στο ξενοδοχείο και ξεκινάμε την ξενάγησή μας στην πόλη. Κατά τη διάρκεια της περιήγησης θα έχουμε την ευκαιρία να ανακαλύψουμε τον χαρακτήρα της πόλης, εξερευνώντας τις πιο αντιπροσωπευτικές γωνίες της.Στη συνέχεια αναχωρούμε για την λίμνη Belsh. Φυσική λίμνη με ήρεμα νερά και καταπράσινο τοπίο, ιδανική για χαλάρωση, φωτογραφίες και περίπατο. Η ατμόσφαιρα είναι ήσυχη και αυθεντική, μακριά από την πολυκοσμία των πόλεων, γεγονός που την καθιστά ιδανική επιλογή για μία σύντομη όμως ευχάριστη στάση. Έπειτα, αναχωρούμε προς την επονομαζόμενη «πόλη των χιλίων παραθύρων», το Μπεράτ. Ένα από τα σημαντικότερα ιστορικά κέντρα της χώρας και Μνημείο Παγκόσμιας Κληρονομιάς της UNESCO.Θα απολαύσουμε το μεσημεριανό μας στο εστιατόριο Portico (μενού 3 πιάτων), με επιλογές από την τοπική κουζίνα και παραδοσιακές γεύσεις της περιοχής. Μετά το μεσημεριανό μας, θα συναντήσουμε τον ξεναγό μας για την ξενάγησή μας στο Μπεράτ. Θα επισκεφθούμε τα σημαντικότερα αξιοθέατα της πόλης, όπως το κάστρο, τις παραδοσιακές συνοικίες και τα ιστορικά της μνημεία. Το απόγευμα επιστροφή στα Τίρανα. Άφιξη και τακτοποίηση στο ξενοδοχείο. (Δείπνο ελεύθερο).</w:t>
      </w:r>
    </w:p>
    <w:p w:rsidR="00C86BF5" w:rsidRPr="00BB7870" w:rsidRDefault="00C86BF5" w:rsidP="00C86BF5">
      <w:pPr>
        <w:pStyle w:val="ac"/>
        <w:spacing w:line="276" w:lineRule="auto"/>
        <w:jc w:val="both"/>
        <w:rPr>
          <w:rFonts w:ascii="Tahoma" w:hAnsi="Tahoma" w:cs="Tahoma"/>
        </w:rPr>
      </w:pPr>
    </w:p>
    <w:p w:rsidR="00C86BF5" w:rsidRPr="00BB7870" w:rsidRDefault="00C86BF5" w:rsidP="00C86BF5">
      <w:pPr>
        <w:spacing w:line="276" w:lineRule="auto"/>
        <w:jc w:val="both"/>
        <w:rPr>
          <w:rFonts w:ascii="Tahoma" w:hAnsi="Tahoma" w:cs="Tahoma"/>
          <w:b/>
          <w:bCs/>
        </w:rPr>
      </w:pPr>
      <w:r w:rsidRPr="00BB7870">
        <w:rPr>
          <w:rFonts w:ascii="Tahoma" w:hAnsi="Tahoma" w:cs="Tahoma"/>
          <w:b/>
          <w:bCs/>
        </w:rPr>
        <w:t>Ημέρα 3</w:t>
      </w:r>
      <w:r w:rsidRPr="00BB7870">
        <w:rPr>
          <w:rFonts w:ascii="Tahoma" w:hAnsi="Tahoma" w:cs="Tahoma"/>
          <w:b/>
          <w:bCs/>
          <w:vertAlign w:val="superscript"/>
        </w:rPr>
        <w:t>η</w:t>
      </w:r>
      <w:r w:rsidRPr="00BB7870">
        <w:rPr>
          <w:rFonts w:ascii="Tahoma" w:hAnsi="Tahoma" w:cs="Tahoma"/>
          <w:b/>
          <w:bCs/>
        </w:rPr>
        <w:t xml:space="preserve"> Δευτέρα 19 Οκτωβρίου: Τίρανα – Κρούγια – Λιμνοθάλασσα Patok – Σκόδρα (140 χλμ.)</w:t>
      </w:r>
    </w:p>
    <w:p w:rsidR="00C86BF5" w:rsidRPr="00BB7870" w:rsidRDefault="00C86BF5" w:rsidP="00C86BF5">
      <w:pPr>
        <w:spacing w:line="276" w:lineRule="auto"/>
        <w:jc w:val="both"/>
        <w:rPr>
          <w:rFonts w:ascii="Tahoma" w:hAnsi="Tahoma" w:cs="Tahoma"/>
        </w:rPr>
      </w:pPr>
      <w:r w:rsidRPr="00BB7870">
        <w:rPr>
          <w:rFonts w:ascii="Tahoma" w:hAnsi="Tahoma" w:cs="Tahoma"/>
        </w:rPr>
        <w:t>Μετά το πρωινό, αναχώρηση από τα Τίρανα με κατεύθυνση προς την Κρούγια, μια ιστορική πόλη με σημαντικό ρόλο στην Αλβανική ιστορία. Θα συναντήσουμε τον ξεναγό μας για την ξενάγηση στην πόλη. Κατά τη διάρκεια της περιήγησης θα εξερευνήσουμε την παλιά πόλη, το κάστρο της Κρούγιας και το παραδοσιακό παζάρι, όπου θα έχουμε την ευκαιρία να δούμε τοπικά προϊόντα και χειροτεχνίες. Στο εστιατόριο Kroi θα απολαύσουμε το μεσημεριανό μας (μενού 3 πιάτων) με επιλογές από την τοπική κουζίνα και παραδοσιακές γεύσεις της περιοχής. Έπειτα, αναχώρηση προς τη λιμνοθάλασσα Patok, μια προστατευόμενη περιοχή ιδιαίτερου φυσικού κάλλους, με πλούσια χλωρίδα και πανίδα, όπου θα έχουμε ελεύθερο χρόνο για σύντομη βόλτα και φωτογραφίες.Κατόπιν, αναχωρούμε για μία από τις σημαντικότερες και πιο γραφικές πόλεις της Αλβανίας, την Σκόδρα. Άφιξη και ελεύθερος χρόνος για μία πρώτη γνωριμία με την πόλη, με δυνατότητα για βόλτα στο κέντρο ή καφέ. Αργότερα, αναχώρηση για το ξενοδοχείο μας, τακτοποίηση στα δωμάτια και διανυκτέρευση. (Δείπνο ελεύθερο)</w:t>
      </w:r>
    </w:p>
    <w:p w:rsidR="00C86BF5" w:rsidRPr="00BB7870" w:rsidRDefault="00C86BF5" w:rsidP="00C86BF5">
      <w:pPr>
        <w:pStyle w:val="ac"/>
        <w:spacing w:line="276" w:lineRule="auto"/>
        <w:jc w:val="both"/>
        <w:rPr>
          <w:rFonts w:ascii="Tahoma" w:hAnsi="Tahoma" w:cs="Tahoma"/>
        </w:rPr>
      </w:pPr>
    </w:p>
    <w:p w:rsidR="00C86BF5" w:rsidRPr="00BB7870" w:rsidRDefault="00C86BF5" w:rsidP="00C86BF5">
      <w:pPr>
        <w:spacing w:line="276" w:lineRule="auto"/>
        <w:jc w:val="both"/>
        <w:rPr>
          <w:rFonts w:ascii="Tahoma" w:hAnsi="Tahoma" w:cs="Tahoma"/>
          <w:b/>
          <w:bCs/>
        </w:rPr>
      </w:pPr>
      <w:r w:rsidRPr="00BB7870">
        <w:rPr>
          <w:rFonts w:ascii="Tahoma" w:hAnsi="Tahoma" w:cs="Tahoma"/>
          <w:b/>
          <w:bCs/>
        </w:rPr>
        <w:t>Ημέρα 4</w:t>
      </w:r>
      <w:r w:rsidRPr="00BB7870">
        <w:rPr>
          <w:rFonts w:ascii="Tahoma" w:hAnsi="Tahoma" w:cs="Tahoma"/>
          <w:b/>
          <w:bCs/>
          <w:vertAlign w:val="superscript"/>
        </w:rPr>
        <w:t>η</w:t>
      </w:r>
      <w:r w:rsidRPr="00BB7870">
        <w:rPr>
          <w:rFonts w:ascii="Tahoma" w:hAnsi="Tahoma" w:cs="Tahoma"/>
          <w:b/>
          <w:bCs/>
        </w:rPr>
        <w:t xml:space="preserve"> Τρίτη 20 Οκτωβρίου: Σκόδρα – Μπούντβα – Κότορ – Ντουμπρόβνικ (200 χλμ.)</w:t>
      </w:r>
    </w:p>
    <w:p w:rsidR="00C86BF5" w:rsidRPr="00BB7870" w:rsidRDefault="00C86BF5" w:rsidP="00C86BF5">
      <w:pPr>
        <w:spacing w:line="276" w:lineRule="auto"/>
        <w:jc w:val="both"/>
        <w:rPr>
          <w:rFonts w:ascii="Tahoma" w:hAnsi="Tahoma" w:cs="Tahoma"/>
        </w:rPr>
      </w:pPr>
      <w:r w:rsidRPr="00BB7870">
        <w:rPr>
          <w:rFonts w:ascii="Tahoma" w:hAnsi="Tahoma" w:cs="Tahoma"/>
        </w:rPr>
        <w:t>Μετά το πρωινό,</w:t>
      </w:r>
      <w:r w:rsidR="00BB7870">
        <w:rPr>
          <w:rFonts w:ascii="Tahoma" w:hAnsi="Tahoma" w:cs="Tahoma"/>
        </w:rPr>
        <w:t xml:space="preserve"> </w:t>
      </w:r>
      <w:r w:rsidRPr="00BB7870">
        <w:rPr>
          <w:rFonts w:ascii="Tahoma" w:hAnsi="Tahoma" w:cs="Tahoma"/>
        </w:rPr>
        <w:t>αναχώρηση για το Μαυροβούνιο με πρώτη στάση τη Μπούντβα, μία από τις πιο δημοφιλείς παραθαλάσσιες πόλεις της Αδριατικής, που η ιστορία της ξεκινά πριν από 2.500 χρόνια. Λένε πως οι πρώτοι κάτοικοι της ήταν Έλληνες άποικοι από τον 5</w:t>
      </w:r>
      <w:r w:rsidRPr="00BB7870">
        <w:rPr>
          <w:rFonts w:ascii="Tahoma" w:hAnsi="Tahoma" w:cs="Tahoma"/>
          <w:vertAlign w:val="superscript"/>
        </w:rPr>
        <w:t>ο</w:t>
      </w:r>
      <w:r w:rsidRPr="00BB7870">
        <w:rPr>
          <w:rFonts w:ascii="Tahoma" w:hAnsi="Tahoma" w:cs="Tahoma"/>
        </w:rPr>
        <w:t xml:space="preserve"> π.Χ. αιώνα. Εκεί θα συναντήσουμε τον ξεναγό μας. Θα περιηγηθούμε στην παλιά πόλη με τα στενά λιθόστρωτα δρομάκια, τα μεσαιωνικά τείχη και την ζωντανή ατμόσφαιρα που συνδυάζει ιστορία και σύγχρονη ζωή. Επόμενη στάση μας το Κότορ, που συγκαταλέγεται στα ομορφότερα τοπία της Αδριατικής. Άφιξη και γεύμα στο εστιατόριο Boutique Cattaro (μενού 3 πιάτων) με επιλογές από μεσογειακή και τοπική κουζίνα. Μετά το γεύμα μας, συνάντηση με τον ξεναγό μας και περιήγηση στην καλοδιατηρημένη μεσαιωνική παλιά πόλη, η οποία αποτελεί Μνημείο Παγκόσμιας Κληρονομιάς της UNESCO, με εντυπωσιακά τείχη, πλατείες και ιστορικά κτίρια. Στη συνέχεια αναχωρούμε για το Ντουμπρόβνικ έναν από τους σημαντικότερους προορισμούς της Μεσογείου, άφιξη στο ξενοδοχείο, τακτοποίηση στα δωμάτια και διανυκτέρευση.(Δείπνοελεύθερο)</w:t>
      </w:r>
    </w:p>
    <w:p w:rsidR="00C86BF5" w:rsidRPr="00BB7870" w:rsidRDefault="00C86BF5" w:rsidP="00C86BF5">
      <w:pPr>
        <w:spacing w:line="276" w:lineRule="auto"/>
        <w:jc w:val="both"/>
        <w:rPr>
          <w:rFonts w:ascii="Tahoma" w:hAnsi="Tahoma" w:cs="Tahoma"/>
        </w:rPr>
      </w:pPr>
    </w:p>
    <w:p w:rsidR="00C86BF5" w:rsidRPr="00BB7870" w:rsidRDefault="00C86BF5" w:rsidP="00C86BF5">
      <w:pPr>
        <w:spacing w:line="276" w:lineRule="auto"/>
        <w:jc w:val="both"/>
        <w:rPr>
          <w:rFonts w:ascii="Tahoma" w:hAnsi="Tahoma" w:cs="Tahoma"/>
          <w:b/>
          <w:bCs/>
        </w:rPr>
      </w:pPr>
      <w:r w:rsidRPr="00BB7870">
        <w:rPr>
          <w:rFonts w:ascii="Tahoma" w:hAnsi="Tahoma" w:cs="Tahoma"/>
          <w:b/>
          <w:bCs/>
        </w:rPr>
        <w:t>Ημέρα 5</w:t>
      </w:r>
      <w:r w:rsidRPr="00BB7870">
        <w:rPr>
          <w:rFonts w:ascii="Tahoma" w:hAnsi="Tahoma" w:cs="Tahoma"/>
          <w:b/>
          <w:bCs/>
          <w:vertAlign w:val="superscript"/>
        </w:rPr>
        <w:t>η</w:t>
      </w:r>
      <w:r w:rsidRPr="00BB7870">
        <w:rPr>
          <w:rFonts w:ascii="Tahoma" w:hAnsi="Tahoma" w:cs="Tahoma"/>
          <w:b/>
          <w:bCs/>
        </w:rPr>
        <w:t xml:space="preserve"> Τετάρτη 21 Οκτωβρίου: Ντουμπρόβνικ – Νέουμ – Σπλιτ (230 χλμ.)</w:t>
      </w:r>
    </w:p>
    <w:p w:rsidR="00C86BF5" w:rsidRPr="00BB7870" w:rsidRDefault="00C86BF5" w:rsidP="00C86BF5">
      <w:pPr>
        <w:spacing w:line="276" w:lineRule="auto"/>
        <w:jc w:val="both"/>
        <w:rPr>
          <w:rFonts w:ascii="Tahoma" w:hAnsi="Tahoma" w:cs="Tahoma"/>
        </w:rPr>
      </w:pPr>
      <w:r w:rsidRPr="00BB7870">
        <w:rPr>
          <w:rFonts w:ascii="Tahoma" w:hAnsi="Tahoma" w:cs="Tahoma"/>
        </w:rPr>
        <w:t>Μετά το πρωινό μας, συνάντηση με τον ξεναγό μας και αναχώρηση για την παλιά πόλη του Ντουμπρόβνικ. Κατά την διάρκεια της περιήγησης θα εξερευνήσουμε την εντυπωσιακή παλιά πόλη, που αποτελεί Μνημείο Παγκόσμιας Κληρονομιάς της UNESCO, με τα καλοδιατηρημένα τείχη, τα λιθόστρωτα δρομάκια και τα ιστορικά μνημεία. Θα έχουμε την ευκαιρία να γνωρίσουμε την πλούσια ιστορία και την ιδιαίτερη αρχιτεκτονική της πόλης, που την καθιστούν έναν από τους σημαντικότερους προορισμούς της Αδριατικής. Επόμενος προορισμός μας το Νέουμ, μοναδική παραθαλάσσια πόλη της Βοσνίας-Ερζεγοβίνης, με όμορφη θέα στην Αδριατική θάλασσα. Άφιξη και γεύμα στο εστιατόριο Jadran (μενού 3 πιάτων), με επιλογές από μεσογειακή κουζίνα και φρέσκα τοπικά προϊόντα. Μετά το μεσημεριανό μας αναχώρηση για το Σπλιτ, άφιξη, ελεύθερος χρόνος για μία πρώτη γνωριμία με την πόλη με δυνατότητα για βόλτα στο ιστορικό κέντρο ή καφέ δίπλα στη θάλασσα.  Τέλος, αναχώρηση για το ξενοδοχείο μας, τακτοποίηση στα δωμάτια και διανυκτέρευση.(Δείπνο ελεύθερο)</w:t>
      </w:r>
    </w:p>
    <w:p w:rsidR="00C86BF5" w:rsidRPr="00BB7870" w:rsidRDefault="00C86BF5" w:rsidP="00C86BF5">
      <w:pPr>
        <w:spacing w:line="276" w:lineRule="auto"/>
        <w:jc w:val="both"/>
        <w:rPr>
          <w:rFonts w:ascii="Tahoma" w:hAnsi="Tahoma" w:cs="Tahoma"/>
          <w:b/>
          <w:bCs/>
        </w:rPr>
      </w:pPr>
    </w:p>
    <w:p w:rsidR="00C86BF5" w:rsidRPr="00BB7870" w:rsidRDefault="00C86BF5" w:rsidP="00C86BF5">
      <w:pPr>
        <w:spacing w:line="276" w:lineRule="auto"/>
        <w:jc w:val="both"/>
        <w:rPr>
          <w:rFonts w:ascii="Tahoma" w:hAnsi="Tahoma" w:cs="Tahoma"/>
          <w:b/>
          <w:bCs/>
        </w:rPr>
      </w:pPr>
      <w:r w:rsidRPr="00BB7870">
        <w:rPr>
          <w:rFonts w:ascii="Tahoma" w:hAnsi="Tahoma" w:cs="Tahoma"/>
          <w:b/>
          <w:bCs/>
        </w:rPr>
        <w:t>Ημέρα 6</w:t>
      </w:r>
      <w:r w:rsidRPr="00BB7870">
        <w:rPr>
          <w:rFonts w:ascii="Tahoma" w:hAnsi="Tahoma" w:cs="Tahoma"/>
          <w:b/>
          <w:bCs/>
          <w:vertAlign w:val="superscript"/>
        </w:rPr>
        <w:t>η</w:t>
      </w:r>
      <w:r w:rsidRPr="00BB7870">
        <w:rPr>
          <w:rFonts w:ascii="Tahoma" w:hAnsi="Tahoma" w:cs="Tahoma"/>
          <w:b/>
          <w:bCs/>
        </w:rPr>
        <w:t xml:space="preserve"> Πέμπτη 22 Οκτωβρίου: Σπλιτ – Τρογκίρ – Εθνικό Πάρκο Λιμνών Πλίτβιτσε (242 χλμ.)</w:t>
      </w:r>
    </w:p>
    <w:p w:rsidR="00C86BF5" w:rsidRPr="00BB7870" w:rsidRDefault="00C86BF5" w:rsidP="00C86BF5">
      <w:pPr>
        <w:spacing w:line="276" w:lineRule="auto"/>
        <w:jc w:val="both"/>
        <w:rPr>
          <w:rFonts w:ascii="Tahoma" w:hAnsi="Tahoma" w:cs="Tahoma"/>
        </w:rPr>
      </w:pPr>
      <w:r w:rsidRPr="00BB7870">
        <w:rPr>
          <w:rFonts w:ascii="Tahoma" w:hAnsi="Tahoma" w:cs="Tahoma"/>
        </w:rPr>
        <w:t>Πρωινό στο ξενοδοχείο μας, συνάντηση με τον ξεναγό μας και ξεκινάμε με την ξενάγηση στο Σπλιτ. Κατά τη διάρκεια της περιήγησης θα γνωρίσουμε το ιστορικό κέντρο της πόλης, με επίκεντρο το Παλάτι του Διοκλητιανού, Μνημείο Παγκόσμιας Κληρονομιάς της UNESCO, καθώς και τα στενά δρομάκια και τις ζωντανές πλατείες που αποτυπώνουν τον ιδιαίτερο χαρακτήρα της. Στη συνέχεια, αναχώρηση για το Τρογκίρ. Με την άφιξή μας θα έχουμε ελεύθερο χρόνο για βόλτα στην πόλη, η οποία είναι επίσης ενταγμένη στον κατάλογο της UNESCO, με γραφικά σοκάκια και παραθαλάσσια ατμόσφαιρα.</w:t>
      </w:r>
    </w:p>
    <w:p w:rsidR="00C86BF5" w:rsidRPr="00BB7870" w:rsidRDefault="00C86BF5" w:rsidP="00C86BF5">
      <w:pPr>
        <w:spacing w:line="276" w:lineRule="auto"/>
        <w:jc w:val="both"/>
        <w:rPr>
          <w:rFonts w:ascii="Tahoma" w:hAnsi="Tahoma" w:cs="Tahoma"/>
        </w:rPr>
      </w:pPr>
      <w:r w:rsidRPr="00BB7870">
        <w:rPr>
          <w:rFonts w:ascii="Tahoma" w:hAnsi="Tahoma" w:cs="Tahoma"/>
        </w:rPr>
        <w:t>Ακολουθεί το γεύμα μας στο εστιατόρια Marijana (μενού 3 πιάτων), με επιλογές από την τοπική και μεσογειακή κουζίνα. Έπειτα, θα αναχωρήσουμε για ένα από τα πιο εντυπωσιακά φυσικά τοπία της Κροατίας, το Εθνικό Πάρκο Λιμνών Πλίτβιτσε ένα από τα πιο εντυπωσιακά φυσικά τοπία της Κροατίας, από τα παλαιότερα εθνικά πάρκα στη νοτιοανατολική Ευρώπη και το μεγαλύτερο στην Κροατία. Θα έχουμε ελεύθερο χρόνο για να γνωρίσουμε το φυσικό περιβάλλον της περιοχής, για ξεκούραση, φωτογραφίες και περίπατο πριν την αναχώρησή μας για το ξενοδοχείο. Τακτοποίηση στα δωμάτια και διανυκτέρευση.(Δείπνο ελεύθερο)</w:t>
      </w:r>
    </w:p>
    <w:p w:rsidR="00C86BF5" w:rsidRPr="00BB7870" w:rsidRDefault="00C86BF5" w:rsidP="00C86BF5">
      <w:pPr>
        <w:pStyle w:val="ac"/>
        <w:spacing w:line="276" w:lineRule="auto"/>
        <w:jc w:val="both"/>
        <w:rPr>
          <w:rFonts w:ascii="Tahoma" w:hAnsi="Tahoma" w:cs="Tahoma"/>
        </w:rPr>
      </w:pPr>
    </w:p>
    <w:p w:rsidR="00C86BF5" w:rsidRPr="00BB7870" w:rsidRDefault="00C86BF5" w:rsidP="00C86BF5">
      <w:pPr>
        <w:spacing w:line="276" w:lineRule="auto"/>
        <w:jc w:val="both"/>
        <w:rPr>
          <w:rFonts w:ascii="Tahoma" w:hAnsi="Tahoma" w:cs="Tahoma"/>
          <w:b/>
          <w:bCs/>
        </w:rPr>
      </w:pPr>
      <w:r w:rsidRPr="00BB7870">
        <w:rPr>
          <w:rFonts w:ascii="Tahoma" w:hAnsi="Tahoma" w:cs="Tahoma"/>
          <w:b/>
          <w:bCs/>
        </w:rPr>
        <w:t>Ημέρα 7</w:t>
      </w:r>
      <w:r w:rsidRPr="00BB7870">
        <w:rPr>
          <w:rFonts w:ascii="Tahoma" w:hAnsi="Tahoma" w:cs="Tahoma"/>
          <w:b/>
          <w:bCs/>
          <w:vertAlign w:val="superscript"/>
        </w:rPr>
        <w:t>η</w:t>
      </w:r>
      <w:r w:rsidRPr="00BB7870">
        <w:rPr>
          <w:rFonts w:ascii="Tahoma" w:hAnsi="Tahoma" w:cs="Tahoma"/>
          <w:b/>
          <w:bCs/>
        </w:rPr>
        <w:t xml:space="preserve"> Παρασκευή 23 Οκτωβρίου: Πλίτβιτσε – Ριέκα – Ζάγκρεμπ (350 χλμ.)</w:t>
      </w:r>
    </w:p>
    <w:p w:rsidR="00C86BF5" w:rsidRPr="00BB7870" w:rsidRDefault="00C86BF5" w:rsidP="00C86BF5">
      <w:pPr>
        <w:spacing w:line="276" w:lineRule="auto"/>
        <w:jc w:val="both"/>
        <w:rPr>
          <w:rFonts w:ascii="Tahoma" w:hAnsi="Tahoma" w:cs="Tahoma"/>
        </w:rPr>
      </w:pPr>
      <w:r w:rsidRPr="00BB7870">
        <w:rPr>
          <w:rFonts w:ascii="Tahoma" w:hAnsi="Tahoma" w:cs="Tahoma"/>
        </w:rPr>
        <w:t>Συνάντηση με τον ξεναγό μας μετά το πρωινό μας και ξεκινάμε με την ξενάγηση στο Εθνικό Πάρκο Λιμνών Πλίτβιτσε. Κατά τη διάρκεια της περιήγησης θα θαυμάσουμε ένα από τα πιο εντυπωσιακά φυσικά τοπία της Ευρώπης, με τις διαδοχικές λίμνες, τους καταρράκτες και τα ξύλινα μονοπάτια που διασχίζουν το πάρκο, προσφέροντας μοναδικές εικόνες και εμπειρίες μέσα στη φύση. Θα γευματίσουμε στο εστιατόριο Poljana (μενού 3 πιάτων), με επιλογές από την τοπική κουζίνα και αναχώρηση για τη Ριέκα, τρίτη μεγαλύτερη πόλη της Κροατίας, σημαντικό λιμάνι της χώρας και ζωντανό αστικό κέντρο με ιδιαίτερο χαρακτήρα. Άφιξη και ελεύθερος χρόνος για μία σύντομη βόλτα στο κέντρο της πόλης ή για καφέ. Στη συνέχεια αναχωρούμε για το Ζάγκρεμπ, πρωτεύουσα της Κροατίας. Άφιξη στο ξενοδοχείο, τακτοποίηση στα δωμάτια και διανυκτέρευση.(Δείπνο ελεύθερο)</w:t>
      </w:r>
    </w:p>
    <w:p w:rsidR="00C86BF5" w:rsidRPr="00BB7870" w:rsidRDefault="00C86BF5" w:rsidP="00C86BF5">
      <w:pPr>
        <w:spacing w:line="276" w:lineRule="auto"/>
        <w:jc w:val="both"/>
        <w:rPr>
          <w:rFonts w:ascii="Tahoma" w:hAnsi="Tahoma" w:cs="Tahoma"/>
          <w:b/>
          <w:bCs/>
        </w:rPr>
      </w:pPr>
    </w:p>
    <w:p w:rsidR="00C86BF5" w:rsidRPr="00BB7870" w:rsidRDefault="00C86BF5" w:rsidP="00C86BF5">
      <w:pPr>
        <w:spacing w:line="276" w:lineRule="auto"/>
        <w:jc w:val="both"/>
        <w:rPr>
          <w:rFonts w:ascii="Tahoma" w:hAnsi="Tahoma" w:cs="Tahoma"/>
          <w:b/>
          <w:bCs/>
        </w:rPr>
      </w:pPr>
      <w:r w:rsidRPr="00BB7870">
        <w:rPr>
          <w:rFonts w:ascii="Tahoma" w:hAnsi="Tahoma" w:cs="Tahoma"/>
          <w:b/>
          <w:bCs/>
        </w:rPr>
        <w:t>Ημέρα 8</w:t>
      </w:r>
      <w:r w:rsidRPr="00BB7870">
        <w:rPr>
          <w:rFonts w:ascii="Tahoma" w:hAnsi="Tahoma" w:cs="Tahoma"/>
          <w:b/>
          <w:bCs/>
          <w:vertAlign w:val="superscript"/>
        </w:rPr>
        <w:t>η</w:t>
      </w:r>
      <w:r w:rsidRPr="00BB7870">
        <w:rPr>
          <w:rFonts w:ascii="Tahoma" w:hAnsi="Tahoma" w:cs="Tahoma"/>
          <w:b/>
          <w:bCs/>
        </w:rPr>
        <w:t xml:space="preserve"> Σάββατο 24 Οκτωβρίου: Ζάγκρεμπ – Αεροδρόμιο</w:t>
      </w:r>
    </w:p>
    <w:p w:rsidR="00C86BF5" w:rsidRPr="00BB7870" w:rsidRDefault="00C86BF5" w:rsidP="00C86BF5">
      <w:pPr>
        <w:spacing w:line="276" w:lineRule="auto"/>
        <w:jc w:val="both"/>
        <w:rPr>
          <w:rFonts w:ascii="Tahoma" w:hAnsi="Tahoma" w:cs="Tahoma"/>
        </w:rPr>
      </w:pPr>
      <w:r w:rsidRPr="00BB7870">
        <w:rPr>
          <w:rFonts w:ascii="Tahoma" w:hAnsi="Tahoma" w:cs="Tahoma"/>
        </w:rPr>
        <w:t>Μετά το πρωινό, συνάντηση με τον ξεναγό μας για την ξενάγησή μας στο Ζάγκρεμπ. Κατά τη διάρκεια της περιήγησής μας θα εξερευνήσουμε τα σημαντικότερα αξιοθέατα της πόλης, όπως την Πλατεία Μπάν Γιέλατσιτς, την Παλιά Πόλη (Gornji Grad) με τα ιστορικά κτίρια και τις γραφικές πλατείες, καθώς και τον καθεδρικό ναό του Ζάγκρεμπ, απολαμβάνοντας μια συνολική εικόνα της ιστορίας και της σύγχρονης ζωής της πόλης. Θα έχουμε ελεύθερο χρόνο για μεσημεριανό περίπατο στο κέντρο της πόλης, ψώνια και καφέ. Έπειτα, αναχώρηση προς το αεροδρόμιο για την πτήση της επιστροφής μας.</w:t>
      </w:r>
    </w:p>
    <w:p w:rsidR="00C86BF5" w:rsidRDefault="00C86BF5" w:rsidP="00C86BF5">
      <w:pPr>
        <w:pStyle w:val="ac"/>
        <w:spacing w:line="276" w:lineRule="auto"/>
        <w:rPr>
          <w:rFonts w:ascii="Tahoma" w:hAnsi="Tahoma" w:cs="Tahoma"/>
          <w:lang w:val="en-US"/>
        </w:rPr>
      </w:pPr>
    </w:p>
    <w:p w:rsidR="00BB7870" w:rsidRDefault="00BB7870" w:rsidP="00C86BF5">
      <w:pPr>
        <w:pStyle w:val="ac"/>
        <w:spacing w:line="276" w:lineRule="auto"/>
        <w:rPr>
          <w:rFonts w:ascii="Tahoma" w:hAnsi="Tahoma" w:cs="Tahoma"/>
          <w:lang w:val="en-US"/>
        </w:rPr>
      </w:pPr>
    </w:p>
    <w:p w:rsidR="00BB7870" w:rsidRDefault="00BB7870" w:rsidP="00C86BF5">
      <w:pPr>
        <w:pStyle w:val="ac"/>
        <w:spacing w:line="276" w:lineRule="auto"/>
        <w:rPr>
          <w:rFonts w:ascii="Tahoma" w:hAnsi="Tahoma" w:cs="Tahoma"/>
          <w:lang w:val="en-US"/>
        </w:rPr>
      </w:pPr>
    </w:p>
    <w:p w:rsidR="00BB7870" w:rsidRDefault="00BB7870" w:rsidP="00C86BF5">
      <w:pPr>
        <w:pStyle w:val="ac"/>
        <w:spacing w:line="276" w:lineRule="auto"/>
        <w:rPr>
          <w:rFonts w:ascii="Tahoma" w:hAnsi="Tahoma" w:cs="Tahoma"/>
          <w:lang w:val="en-US"/>
        </w:rPr>
      </w:pPr>
    </w:p>
    <w:p w:rsidR="00BB7870" w:rsidRPr="00BB7870" w:rsidRDefault="00BB7870" w:rsidP="00C86BF5">
      <w:pPr>
        <w:pStyle w:val="ac"/>
        <w:spacing w:line="276" w:lineRule="auto"/>
        <w:rPr>
          <w:rFonts w:ascii="Tahoma" w:hAnsi="Tahoma" w:cs="Tahoma"/>
          <w:lang w:val="en-US"/>
        </w:rPr>
      </w:pPr>
    </w:p>
    <w:p w:rsidR="00C86BF5" w:rsidRPr="00BB7870" w:rsidRDefault="00C86BF5" w:rsidP="00C86BF5">
      <w:pPr>
        <w:spacing w:line="276" w:lineRule="auto"/>
        <w:rPr>
          <w:rFonts w:ascii="Tahoma" w:hAnsi="Tahoma" w:cs="Tahoma"/>
          <w:b/>
          <w:bCs/>
        </w:rPr>
      </w:pPr>
      <w:r w:rsidRPr="00BB7870">
        <w:rPr>
          <w:rFonts w:ascii="Tahoma" w:hAnsi="Tahoma" w:cs="Tahoma"/>
          <w:b/>
          <w:bCs/>
        </w:rPr>
        <w:t>Πτήσεις:</w:t>
      </w:r>
    </w:p>
    <w:tbl>
      <w:tblPr>
        <w:tblW w:w="7397" w:type="dxa"/>
        <w:tblInd w:w="601" w:type="dxa"/>
        <w:tblLook w:val="04A0"/>
      </w:tblPr>
      <w:tblGrid>
        <w:gridCol w:w="1967"/>
        <w:gridCol w:w="2466"/>
        <w:gridCol w:w="1634"/>
        <w:gridCol w:w="1330"/>
      </w:tblGrid>
      <w:tr w:rsidR="00C86BF5" w:rsidRPr="00BB7870" w:rsidTr="00BB7870">
        <w:trPr>
          <w:trHeight w:val="281"/>
        </w:trPr>
        <w:tc>
          <w:tcPr>
            <w:tcW w:w="1967" w:type="dxa"/>
            <w:tcBorders>
              <w:top w:val="single" w:sz="4" w:space="0" w:color="auto"/>
              <w:left w:val="single" w:sz="4" w:space="0" w:color="auto"/>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17 Οκτωβρίου</w:t>
            </w:r>
          </w:p>
        </w:tc>
        <w:tc>
          <w:tcPr>
            <w:tcW w:w="2466" w:type="dxa"/>
            <w:tcBorders>
              <w:top w:val="single" w:sz="4" w:space="0" w:color="auto"/>
              <w:left w:val="nil"/>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Ηράκλειο-Τίρανα</w:t>
            </w:r>
          </w:p>
        </w:tc>
        <w:tc>
          <w:tcPr>
            <w:tcW w:w="1634" w:type="dxa"/>
            <w:tcBorders>
              <w:top w:val="single" w:sz="4" w:space="0" w:color="auto"/>
              <w:left w:val="nil"/>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19:25-20:00</w:t>
            </w:r>
          </w:p>
        </w:tc>
        <w:tc>
          <w:tcPr>
            <w:tcW w:w="1330" w:type="dxa"/>
            <w:tcBorders>
              <w:top w:val="single" w:sz="4" w:space="0" w:color="auto"/>
              <w:left w:val="nil"/>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Α3 464</w:t>
            </w:r>
          </w:p>
        </w:tc>
      </w:tr>
      <w:tr w:rsidR="00C86BF5" w:rsidRPr="00BB7870" w:rsidTr="00BB7870">
        <w:trPr>
          <w:trHeight w:val="281"/>
        </w:trPr>
        <w:tc>
          <w:tcPr>
            <w:tcW w:w="1967" w:type="dxa"/>
            <w:tcBorders>
              <w:top w:val="nil"/>
              <w:left w:val="single" w:sz="4" w:space="0" w:color="auto"/>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24 Οκτωβρίου</w:t>
            </w:r>
          </w:p>
        </w:tc>
        <w:tc>
          <w:tcPr>
            <w:tcW w:w="2466" w:type="dxa"/>
            <w:tcBorders>
              <w:top w:val="nil"/>
              <w:left w:val="nil"/>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Ζάγκρεμπ -Αθήνα</w:t>
            </w:r>
          </w:p>
        </w:tc>
        <w:tc>
          <w:tcPr>
            <w:tcW w:w="1634" w:type="dxa"/>
            <w:tcBorders>
              <w:top w:val="nil"/>
              <w:left w:val="nil"/>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 xml:space="preserve">19:15-22:05 </w:t>
            </w:r>
          </w:p>
        </w:tc>
        <w:tc>
          <w:tcPr>
            <w:tcW w:w="1330" w:type="dxa"/>
            <w:tcBorders>
              <w:top w:val="nil"/>
              <w:left w:val="nil"/>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Α3 781</w:t>
            </w:r>
          </w:p>
        </w:tc>
      </w:tr>
      <w:tr w:rsidR="00C86BF5" w:rsidRPr="00BB7870" w:rsidTr="00BB7870">
        <w:trPr>
          <w:trHeight w:val="281"/>
        </w:trPr>
        <w:tc>
          <w:tcPr>
            <w:tcW w:w="1967" w:type="dxa"/>
            <w:tcBorders>
              <w:top w:val="nil"/>
              <w:left w:val="single" w:sz="4" w:space="0" w:color="auto"/>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 </w:t>
            </w:r>
          </w:p>
        </w:tc>
        <w:tc>
          <w:tcPr>
            <w:tcW w:w="2466" w:type="dxa"/>
            <w:tcBorders>
              <w:top w:val="nil"/>
              <w:left w:val="nil"/>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Αθήνα-Ηράκλειο</w:t>
            </w:r>
          </w:p>
        </w:tc>
        <w:tc>
          <w:tcPr>
            <w:tcW w:w="1634" w:type="dxa"/>
            <w:tcBorders>
              <w:top w:val="nil"/>
              <w:left w:val="nil"/>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23:45-00:35</w:t>
            </w:r>
          </w:p>
        </w:tc>
        <w:tc>
          <w:tcPr>
            <w:tcW w:w="1330" w:type="dxa"/>
            <w:tcBorders>
              <w:top w:val="nil"/>
              <w:left w:val="nil"/>
              <w:bottom w:val="single" w:sz="4" w:space="0" w:color="auto"/>
              <w:right w:val="single" w:sz="4" w:space="0" w:color="auto"/>
            </w:tcBorders>
            <w:noWrap/>
            <w:vAlign w:val="bottom"/>
            <w:hideMark/>
          </w:tcPr>
          <w:p w:rsidR="00C86BF5" w:rsidRPr="00BB7870" w:rsidRDefault="00C86BF5" w:rsidP="00B63C29">
            <w:pPr>
              <w:spacing w:line="276" w:lineRule="auto"/>
              <w:rPr>
                <w:rFonts w:ascii="Tahoma" w:hAnsi="Tahoma" w:cs="Tahoma"/>
                <w:b/>
              </w:rPr>
            </w:pPr>
            <w:r w:rsidRPr="00BB7870">
              <w:rPr>
                <w:rFonts w:ascii="Tahoma" w:hAnsi="Tahoma" w:cs="Tahoma"/>
                <w:b/>
              </w:rPr>
              <w:t>Α3 328</w:t>
            </w:r>
          </w:p>
        </w:tc>
      </w:tr>
    </w:tbl>
    <w:p w:rsidR="00C86BF5" w:rsidRDefault="00C86BF5" w:rsidP="00C86BF5">
      <w:pPr>
        <w:spacing w:line="276" w:lineRule="auto"/>
        <w:rPr>
          <w:rFonts w:ascii="Tahoma" w:hAnsi="Tahoma" w:cs="Tahoma"/>
          <w:b/>
          <w:bCs/>
          <w:lang w:val="en-US"/>
        </w:rPr>
      </w:pPr>
    </w:p>
    <w:p w:rsidR="00BB7870" w:rsidRPr="00FD1843" w:rsidRDefault="00FD1843" w:rsidP="00C86BF5">
      <w:pPr>
        <w:spacing w:line="276" w:lineRule="auto"/>
        <w:rPr>
          <w:rFonts w:ascii="Tahoma" w:hAnsi="Tahoma" w:cs="Tahoma"/>
          <w:b/>
          <w:bCs/>
        </w:rPr>
      </w:pPr>
      <w:r>
        <w:rPr>
          <w:rFonts w:ascii="Tahoma" w:hAnsi="Tahoma" w:cs="Tahoma"/>
          <w:b/>
          <w:bCs/>
        </w:rPr>
        <w:t>Τιμές:</w:t>
      </w:r>
    </w:p>
    <w:tbl>
      <w:tblPr>
        <w:tblStyle w:val="aa"/>
        <w:tblW w:w="0" w:type="auto"/>
        <w:jc w:val="center"/>
        <w:tblLook w:val="04A0"/>
      </w:tblPr>
      <w:tblGrid>
        <w:gridCol w:w="3900"/>
        <w:gridCol w:w="2403"/>
        <w:gridCol w:w="2901"/>
      </w:tblGrid>
      <w:tr w:rsidR="00C86BF5" w:rsidRPr="00BB7870" w:rsidTr="00B63C29">
        <w:trPr>
          <w:jc w:val="center"/>
        </w:trPr>
        <w:tc>
          <w:tcPr>
            <w:tcW w:w="3900" w:type="dxa"/>
            <w:vAlign w:val="bottom"/>
          </w:tcPr>
          <w:p w:rsidR="00C86BF5" w:rsidRPr="00BB7870" w:rsidRDefault="00C86BF5" w:rsidP="00B63C29">
            <w:pPr>
              <w:spacing w:line="276" w:lineRule="auto"/>
              <w:rPr>
                <w:rFonts w:ascii="Tahoma" w:hAnsi="Tahoma" w:cs="Tahoma"/>
                <w:b/>
                <w:sz w:val="24"/>
                <w:szCs w:val="24"/>
                <w:lang w:val="en-US"/>
              </w:rPr>
            </w:pPr>
          </w:p>
        </w:tc>
        <w:tc>
          <w:tcPr>
            <w:tcW w:w="2403" w:type="dxa"/>
            <w:vAlign w:val="bottom"/>
          </w:tcPr>
          <w:p w:rsidR="00C86BF5" w:rsidRPr="00BB7870" w:rsidRDefault="00C86BF5" w:rsidP="00B63C29">
            <w:pPr>
              <w:spacing w:line="276" w:lineRule="auto"/>
              <w:jc w:val="center"/>
              <w:rPr>
                <w:rFonts w:ascii="Tahoma" w:hAnsi="Tahoma" w:cs="Tahoma"/>
                <w:b/>
                <w:bCs/>
                <w:sz w:val="24"/>
                <w:szCs w:val="24"/>
              </w:rPr>
            </w:pPr>
            <w:r w:rsidRPr="00BB7870">
              <w:rPr>
                <w:rFonts w:ascii="Tahoma" w:hAnsi="Tahoma" w:cs="Tahoma"/>
                <w:b/>
                <w:bCs/>
                <w:sz w:val="24"/>
                <w:szCs w:val="24"/>
              </w:rPr>
              <w:t>Τιμή</w:t>
            </w:r>
          </w:p>
        </w:tc>
        <w:tc>
          <w:tcPr>
            <w:tcW w:w="2901" w:type="dxa"/>
            <w:vAlign w:val="bottom"/>
          </w:tcPr>
          <w:p w:rsidR="00C86BF5" w:rsidRPr="00BB7870" w:rsidRDefault="00C86BF5" w:rsidP="00B63C29">
            <w:pPr>
              <w:spacing w:line="276" w:lineRule="auto"/>
              <w:jc w:val="center"/>
              <w:rPr>
                <w:rFonts w:ascii="Tahoma" w:hAnsi="Tahoma" w:cs="Tahoma"/>
                <w:b/>
                <w:bCs/>
                <w:sz w:val="24"/>
                <w:szCs w:val="24"/>
                <w:lang w:val="en-US"/>
              </w:rPr>
            </w:pPr>
            <w:r w:rsidRPr="00BB7870">
              <w:rPr>
                <w:rFonts w:ascii="Tahoma" w:hAnsi="Tahoma" w:cs="Tahoma"/>
                <w:b/>
                <w:bCs/>
                <w:sz w:val="24"/>
                <w:szCs w:val="24"/>
                <w:lang w:val="en-US"/>
              </w:rPr>
              <w:t>Early Booking</w:t>
            </w:r>
          </w:p>
        </w:tc>
      </w:tr>
      <w:tr w:rsidR="00C86BF5" w:rsidRPr="00BB7870" w:rsidTr="00B63C29">
        <w:trPr>
          <w:jc w:val="center"/>
        </w:trPr>
        <w:tc>
          <w:tcPr>
            <w:tcW w:w="3900" w:type="dxa"/>
            <w:vAlign w:val="bottom"/>
          </w:tcPr>
          <w:p w:rsidR="00C86BF5" w:rsidRPr="00BB7870" w:rsidRDefault="00C86BF5" w:rsidP="00B63C29">
            <w:pPr>
              <w:spacing w:line="276" w:lineRule="auto"/>
              <w:rPr>
                <w:rFonts w:ascii="Tahoma" w:hAnsi="Tahoma" w:cs="Tahoma"/>
                <w:b/>
                <w:bCs/>
                <w:sz w:val="24"/>
                <w:szCs w:val="24"/>
              </w:rPr>
            </w:pPr>
            <w:r w:rsidRPr="00BB7870">
              <w:rPr>
                <w:rFonts w:ascii="Tahoma" w:hAnsi="Tahoma" w:cs="Tahoma"/>
                <w:b/>
                <w:bCs/>
                <w:sz w:val="24"/>
                <w:szCs w:val="24"/>
              </w:rPr>
              <w:t>Ενήλικας σε δίκλινο δωμάτιο</w:t>
            </w:r>
          </w:p>
        </w:tc>
        <w:tc>
          <w:tcPr>
            <w:tcW w:w="2403" w:type="dxa"/>
            <w:vAlign w:val="bottom"/>
          </w:tcPr>
          <w:p w:rsidR="00C86BF5" w:rsidRPr="00BB7870" w:rsidRDefault="00C86BF5" w:rsidP="00B63C29">
            <w:pPr>
              <w:spacing w:line="276" w:lineRule="auto"/>
              <w:jc w:val="center"/>
              <w:rPr>
                <w:rFonts w:ascii="Tahoma" w:hAnsi="Tahoma" w:cs="Tahoma"/>
                <w:b/>
                <w:sz w:val="24"/>
                <w:szCs w:val="24"/>
              </w:rPr>
            </w:pPr>
            <w:r w:rsidRPr="00BB7870">
              <w:rPr>
                <w:rFonts w:ascii="Tahoma" w:hAnsi="Tahoma" w:cs="Tahoma"/>
                <w:b/>
                <w:sz w:val="24"/>
                <w:szCs w:val="24"/>
              </w:rPr>
              <w:t>1.490,00 €</w:t>
            </w:r>
          </w:p>
        </w:tc>
        <w:tc>
          <w:tcPr>
            <w:tcW w:w="2901" w:type="dxa"/>
            <w:vAlign w:val="bottom"/>
          </w:tcPr>
          <w:p w:rsidR="00C86BF5" w:rsidRPr="00BB7870" w:rsidRDefault="00C86BF5" w:rsidP="00B63C29">
            <w:pPr>
              <w:spacing w:line="276" w:lineRule="auto"/>
              <w:jc w:val="center"/>
              <w:rPr>
                <w:rFonts w:ascii="Tahoma" w:hAnsi="Tahoma" w:cs="Tahoma"/>
                <w:b/>
                <w:sz w:val="24"/>
                <w:szCs w:val="24"/>
              </w:rPr>
            </w:pPr>
            <w:r w:rsidRPr="00BB7870">
              <w:rPr>
                <w:rFonts w:ascii="Tahoma" w:hAnsi="Tahoma" w:cs="Tahoma"/>
                <w:b/>
                <w:sz w:val="24"/>
                <w:szCs w:val="24"/>
              </w:rPr>
              <w:t>1.390,00 €</w:t>
            </w:r>
          </w:p>
        </w:tc>
      </w:tr>
      <w:tr w:rsidR="00C86BF5" w:rsidRPr="00BB7870" w:rsidTr="00B63C29">
        <w:trPr>
          <w:jc w:val="center"/>
        </w:trPr>
        <w:tc>
          <w:tcPr>
            <w:tcW w:w="3900" w:type="dxa"/>
            <w:vAlign w:val="bottom"/>
          </w:tcPr>
          <w:p w:rsidR="00C86BF5" w:rsidRPr="00BB7870" w:rsidRDefault="00C86BF5" w:rsidP="00B63C29">
            <w:pPr>
              <w:spacing w:line="276" w:lineRule="auto"/>
              <w:rPr>
                <w:rFonts w:ascii="Tahoma" w:hAnsi="Tahoma" w:cs="Tahoma"/>
                <w:b/>
                <w:bCs/>
                <w:sz w:val="24"/>
                <w:szCs w:val="24"/>
              </w:rPr>
            </w:pPr>
            <w:r w:rsidRPr="00BB7870">
              <w:rPr>
                <w:rFonts w:ascii="Tahoma" w:hAnsi="Tahoma" w:cs="Tahoma"/>
                <w:b/>
                <w:bCs/>
                <w:sz w:val="24"/>
                <w:szCs w:val="24"/>
              </w:rPr>
              <w:t>Διαφορά Μονόκλινου</w:t>
            </w:r>
          </w:p>
        </w:tc>
        <w:tc>
          <w:tcPr>
            <w:tcW w:w="2403" w:type="dxa"/>
            <w:vAlign w:val="bottom"/>
          </w:tcPr>
          <w:p w:rsidR="00C86BF5" w:rsidRPr="00BB7870" w:rsidRDefault="00C86BF5" w:rsidP="00B63C29">
            <w:pPr>
              <w:spacing w:line="276" w:lineRule="auto"/>
              <w:jc w:val="center"/>
              <w:rPr>
                <w:rFonts w:ascii="Tahoma" w:hAnsi="Tahoma" w:cs="Tahoma"/>
                <w:b/>
                <w:sz w:val="24"/>
                <w:szCs w:val="24"/>
              </w:rPr>
            </w:pPr>
            <w:r w:rsidRPr="00BB7870">
              <w:rPr>
                <w:rFonts w:ascii="Tahoma" w:hAnsi="Tahoma" w:cs="Tahoma"/>
                <w:b/>
                <w:sz w:val="24"/>
                <w:szCs w:val="24"/>
              </w:rPr>
              <w:t>+ 450,00 €</w:t>
            </w:r>
          </w:p>
        </w:tc>
        <w:tc>
          <w:tcPr>
            <w:tcW w:w="2901" w:type="dxa"/>
            <w:vAlign w:val="bottom"/>
          </w:tcPr>
          <w:p w:rsidR="00C86BF5" w:rsidRPr="00BB7870" w:rsidRDefault="00C86BF5" w:rsidP="00B63C29">
            <w:pPr>
              <w:spacing w:line="276" w:lineRule="auto"/>
              <w:jc w:val="center"/>
              <w:rPr>
                <w:rFonts w:ascii="Tahoma" w:hAnsi="Tahoma" w:cs="Tahoma"/>
                <w:b/>
                <w:sz w:val="24"/>
                <w:szCs w:val="24"/>
              </w:rPr>
            </w:pPr>
            <w:r w:rsidRPr="00BB7870">
              <w:rPr>
                <w:rFonts w:ascii="Tahoma" w:hAnsi="Tahoma" w:cs="Tahoma"/>
                <w:b/>
                <w:sz w:val="24"/>
                <w:szCs w:val="24"/>
              </w:rPr>
              <w:t>+400,00 €</w:t>
            </w:r>
          </w:p>
        </w:tc>
      </w:tr>
    </w:tbl>
    <w:p w:rsidR="00C86BF5" w:rsidRPr="00BB7870" w:rsidRDefault="00C86BF5" w:rsidP="00C86BF5">
      <w:pPr>
        <w:spacing w:line="276" w:lineRule="auto"/>
        <w:rPr>
          <w:rFonts w:ascii="Tahoma" w:hAnsi="Tahoma" w:cs="Tahoma"/>
          <w:b/>
          <w:bCs/>
          <w:lang w:val="en-US"/>
        </w:rPr>
      </w:pPr>
    </w:p>
    <w:p w:rsidR="00C86BF5" w:rsidRPr="00BB7870" w:rsidRDefault="00C86BF5" w:rsidP="00C86BF5">
      <w:pPr>
        <w:pStyle w:val="paragraph"/>
        <w:spacing w:line="276" w:lineRule="auto"/>
        <w:rPr>
          <w:rFonts w:ascii="Tahoma" w:hAnsi="Tahoma" w:cs="Tahoma"/>
          <w:u w:val="single"/>
          <w:lang w:val="el-GR"/>
        </w:rPr>
      </w:pPr>
      <w:r w:rsidRPr="00BB7870">
        <w:rPr>
          <w:rFonts w:ascii="Tahoma" w:hAnsi="Tahoma" w:cs="Tahoma"/>
          <w:b/>
          <w:bCs/>
          <w:u w:val="single"/>
          <w:lang w:val="el-GR"/>
        </w:rPr>
        <w:t>Σημειώσεις:</w:t>
      </w:r>
      <w:r w:rsidRPr="00BB7870">
        <w:rPr>
          <w:rFonts w:ascii="Tahoma" w:hAnsi="Tahoma" w:cs="Tahoma"/>
          <w:u w:val="single"/>
        </w:rPr>
        <w:t> </w:t>
      </w:r>
    </w:p>
    <w:p w:rsidR="00C86BF5" w:rsidRPr="00BB7870" w:rsidRDefault="00C86BF5" w:rsidP="00C86BF5">
      <w:pPr>
        <w:pStyle w:val="paragraph"/>
        <w:spacing w:line="276" w:lineRule="auto"/>
        <w:rPr>
          <w:rFonts w:ascii="Tahoma" w:hAnsi="Tahoma" w:cs="Tahoma"/>
          <w:u w:val="single"/>
          <w:lang w:val="el-GR"/>
        </w:rPr>
      </w:pPr>
      <w:r w:rsidRPr="00BB7870">
        <w:rPr>
          <w:rFonts w:ascii="Tahoma" w:hAnsi="Tahoma" w:cs="Tahoma"/>
          <w:lang w:val="el-GR"/>
        </w:rPr>
        <w:t>Το πρόγραμμα ενδέχεται να τροποποιηθεί για την καλύτερη έκβαση της εκδρομής, χωρίς να παραλειφθεί καμία επίσκεψη.</w:t>
      </w:r>
      <w:r w:rsidRPr="00BB7870">
        <w:rPr>
          <w:rFonts w:ascii="Tahoma" w:hAnsi="Tahoma" w:cs="Tahoma"/>
        </w:rPr>
        <w:t> </w:t>
      </w:r>
    </w:p>
    <w:p w:rsidR="00C86BF5" w:rsidRPr="00BB7870" w:rsidRDefault="00C86BF5" w:rsidP="00C86BF5">
      <w:pPr>
        <w:pStyle w:val="paragraph"/>
        <w:spacing w:line="276" w:lineRule="auto"/>
        <w:rPr>
          <w:rFonts w:ascii="Tahoma" w:hAnsi="Tahoma" w:cs="Tahoma"/>
          <w:lang w:val="el-GR"/>
        </w:rPr>
      </w:pPr>
      <w:r w:rsidRPr="00BB7870">
        <w:rPr>
          <w:rStyle w:val="normaltextrun"/>
          <w:rFonts w:ascii="Tahoma" w:hAnsi="Tahoma" w:cs="Tahoma"/>
          <w:b/>
          <w:bCs/>
          <w:u w:val="single"/>
          <w:lang w:val="el-GR"/>
        </w:rPr>
        <w:t>Περιλαμβάνονται :</w:t>
      </w:r>
    </w:p>
    <w:p w:rsidR="00C86BF5" w:rsidRPr="00BB7870" w:rsidRDefault="00C86BF5" w:rsidP="00BB7870">
      <w:pPr>
        <w:pStyle w:val="paragraph"/>
        <w:numPr>
          <w:ilvl w:val="0"/>
          <w:numId w:val="10"/>
        </w:numPr>
        <w:spacing w:before="0" w:beforeAutospacing="0" w:after="0" w:afterAutospacing="0" w:line="276" w:lineRule="auto"/>
        <w:textAlignment w:val="baseline"/>
        <w:rPr>
          <w:rFonts w:ascii="Tahoma" w:hAnsi="Tahoma" w:cs="Tahoma"/>
          <w:lang w:val="el-GR"/>
        </w:rPr>
      </w:pPr>
      <w:r w:rsidRPr="00BB7870">
        <w:rPr>
          <w:rStyle w:val="normaltextrun"/>
          <w:rFonts w:ascii="Tahoma" w:hAnsi="Tahoma" w:cs="Tahoma"/>
          <w:lang w:val="el-GR"/>
        </w:rPr>
        <w:t xml:space="preserve">Αεροπορικά εισιτήρια απευθείας από Ηράκλειο- Τίρανα με επιστροφήαπό </w:t>
      </w:r>
      <w:r w:rsidRPr="00BB7870">
        <w:rPr>
          <w:rStyle w:val="normaltextrun"/>
          <w:rFonts w:ascii="Tahoma" w:hAnsi="Tahoma" w:cs="Tahoma"/>
        </w:rPr>
        <w:t>Z</w:t>
      </w:r>
      <w:r w:rsidRPr="00BB7870">
        <w:rPr>
          <w:rStyle w:val="normaltextrun"/>
          <w:rFonts w:ascii="Tahoma" w:hAnsi="Tahoma" w:cs="Tahoma"/>
          <w:lang w:val="el-GR"/>
        </w:rPr>
        <w:t>άγκρεμπ μέσω Αθηνών</w:t>
      </w:r>
    </w:p>
    <w:p w:rsidR="00C86BF5" w:rsidRPr="00BB7870" w:rsidRDefault="00C86BF5" w:rsidP="00BB7870">
      <w:pPr>
        <w:pStyle w:val="paragraph"/>
        <w:numPr>
          <w:ilvl w:val="0"/>
          <w:numId w:val="10"/>
        </w:numPr>
        <w:spacing w:before="0" w:beforeAutospacing="0" w:after="0" w:afterAutospacing="0" w:line="276" w:lineRule="auto"/>
        <w:textAlignment w:val="baseline"/>
        <w:rPr>
          <w:rStyle w:val="normaltextrun"/>
          <w:rFonts w:ascii="Tahoma" w:hAnsi="Tahoma" w:cs="Tahoma"/>
          <w:lang w:val="el-GR"/>
        </w:rPr>
      </w:pPr>
      <w:r w:rsidRPr="00BB7870">
        <w:rPr>
          <w:rStyle w:val="normaltextrun"/>
          <w:rFonts w:ascii="Tahoma" w:hAnsi="Tahoma" w:cs="Tahoma"/>
          <w:lang w:val="el-GR"/>
        </w:rPr>
        <w:t>Ημιδιατροφή για 7 ημέρες με πρωινό – μεσημεριανό- σύμφωνα με το πρόγραμμα (τα </w:t>
      </w:r>
    </w:p>
    <w:p w:rsidR="00C86BF5" w:rsidRPr="00BB7870" w:rsidRDefault="00C86BF5" w:rsidP="00BB7870">
      <w:pPr>
        <w:pStyle w:val="paragraph"/>
        <w:spacing w:before="0" w:beforeAutospacing="0" w:after="0" w:afterAutospacing="0" w:line="276" w:lineRule="auto"/>
        <w:ind w:left="720"/>
        <w:textAlignment w:val="baseline"/>
        <w:rPr>
          <w:rFonts w:ascii="Tahoma" w:hAnsi="Tahoma" w:cs="Tahoma"/>
          <w:lang w:val="el-GR"/>
        </w:rPr>
      </w:pPr>
      <w:r w:rsidRPr="00BB7870">
        <w:rPr>
          <w:rStyle w:val="normaltextrun"/>
          <w:rFonts w:ascii="Tahoma" w:hAnsi="Tahoma" w:cs="Tahoma"/>
          <w:lang w:val="el-GR"/>
        </w:rPr>
        <w:t>ποτά δεν συμπεριλαμβάνονται)</w:t>
      </w:r>
    </w:p>
    <w:p w:rsidR="00C86BF5" w:rsidRPr="00BB7870" w:rsidRDefault="00C86BF5" w:rsidP="00BB7870">
      <w:pPr>
        <w:pStyle w:val="paragraph"/>
        <w:numPr>
          <w:ilvl w:val="0"/>
          <w:numId w:val="10"/>
        </w:numPr>
        <w:spacing w:before="0" w:beforeAutospacing="0" w:after="0" w:afterAutospacing="0" w:line="276" w:lineRule="auto"/>
        <w:textAlignment w:val="baseline"/>
        <w:rPr>
          <w:rFonts w:ascii="Tahoma" w:hAnsi="Tahoma" w:cs="Tahoma"/>
          <w:lang w:val="el-GR"/>
        </w:rPr>
      </w:pPr>
      <w:r w:rsidRPr="00BB7870">
        <w:rPr>
          <w:rStyle w:val="normaltextrun"/>
          <w:rFonts w:ascii="Tahoma" w:hAnsi="Tahoma" w:cs="Tahoma"/>
          <w:lang w:val="el-GR"/>
        </w:rPr>
        <w:t>7 διανυκτερεύσεις σε ξενοδοχεία σύμφωνα με το πρόγραμμα</w:t>
      </w:r>
    </w:p>
    <w:p w:rsidR="00C86BF5" w:rsidRPr="00BB7870" w:rsidRDefault="00C86BF5" w:rsidP="00BB7870">
      <w:pPr>
        <w:pStyle w:val="paragraph"/>
        <w:numPr>
          <w:ilvl w:val="0"/>
          <w:numId w:val="10"/>
        </w:numPr>
        <w:spacing w:before="0" w:beforeAutospacing="0" w:after="0" w:afterAutospacing="0" w:line="276" w:lineRule="auto"/>
        <w:textAlignment w:val="baseline"/>
        <w:rPr>
          <w:rFonts w:ascii="Tahoma" w:hAnsi="Tahoma" w:cs="Tahoma"/>
          <w:lang w:val="el-GR"/>
        </w:rPr>
      </w:pPr>
      <w:r w:rsidRPr="00BB7870">
        <w:rPr>
          <w:rStyle w:val="normaltextrun"/>
          <w:rFonts w:ascii="Tahoma" w:hAnsi="Tahoma" w:cs="Tahoma"/>
          <w:lang w:val="el-GR"/>
        </w:rPr>
        <w:t>Τοπικοί φόροι σε όλα τα ξενοδοχεία</w:t>
      </w:r>
    </w:p>
    <w:p w:rsidR="00C86BF5" w:rsidRPr="00BB7870" w:rsidRDefault="00C86BF5" w:rsidP="00BB7870">
      <w:pPr>
        <w:pStyle w:val="paragraph"/>
        <w:numPr>
          <w:ilvl w:val="0"/>
          <w:numId w:val="10"/>
        </w:numPr>
        <w:spacing w:before="0" w:beforeAutospacing="0" w:after="0" w:afterAutospacing="0" w:line="276" w:lineRule="auto"/>
        <w:textAlignment w:val="baseline"/>
        <w:rPr>
          <w:rFonts w:ascii="Tahoma" w:hAnsi="Tahoma" w:cs="Tahoma"/>
          <w:lang w:val="el-GR"/>
        </w:rPr>
      </w:pPr>
      <w:r w:rsidRPr="00BB7870">
        <w:rPr>
          <w:rStyle w:val="normaltextrun"/>
          <w:rFonts w:ascii="Tahoma" w:hAnsi="Tahoma" w:cs="Tahoma"/>
          <w:lang w:val="el-GR"/>
        </w:rPr>
        <w:t>Όλες οι μεταφορές με κλιματιζόμενο λεωφορείο, </w:t>
      </w:r>
      <w:r w:rsidRPr="00BB7870">
        <w:rPr>
          <w:rStyle w:val="normaltextrun"/>
          <w:rFonts w:ascii="Tahoma" w:hAnsi="Tahoma" w:cs="Tahoma"/>
        </w:rPr>
        <w:t>check</w:t>
      </w:r>
      <w:r w:rsidRPr="00BB7870">
        <w:rPr>
          <w:rStyle w:val="normaltextrun"/>
          <w:rFonts w:ascii="Tahoma" w:hAnsi="Tahoma" w:cs="Tahoma"/>
          <w:lang w:val="el-GR"/>
        </w:rPr>
        <w:t> </w:t>
      </w:r>
      <w:r w:rsidRPr="00BB7870">
        <w:rPr>
          <w:rStyle w:val="normaltextrun"/>
          <w:rFonts w:ascii="Tahoma" w:hAnsi="Tahoma" w:cs="Tahoma"/>
        </w:rPr>
        <w:t>points</w:t>
      </w:r>
      <w:r w:rsidRPr="00BB7870">
        <w:rPr>
          <w:rStyle w:val="normaltextrun"/>
          <w:rFonts w:ascii="Tahoma" w:hAnsi="Tahoma" w:cs="Tahoma"/>
          <w:lang w:val="el-GR"/>
        </w:rPr>
        <w:t>, </w:t>
      </w:r>
      <w:r w:rsidRPr="00BB7870">
        <w:rPr>
          <w:rStyle w:val="normaltextrun"/>
          <w:rFonts w:ascii="Tahoma" w:hAnsi="Tahoma" w:cs="Tahoma"/>
        </w:rPr>
        <w:t>Bus</w:t>
      </w:r>
      <w:r w:rsidRPr="00BB7870">
        <w:rPr>
          <w:rStyle w:val="normaltextrun"/>
          <w:rFonts w:ascii="Tahoma" w:hAnsi="Tahoma" w:cs="Tahoma"/>
          <w:lang w:val="el-GR"/>
        </w:rPr>
        <w:t> </w:t>
      </w:r>
      <w:r w:rsidRPr="00BB7870">
        <w:rPr>
          <w:rStyle w:val="normaltextrun"/>
          <w:rFonts w:ascii="Tahoma" w:hAnsi="Tahoma" w:cs="Tahoma"/>
        </w:rPr>
        <w:t>parking</w:t>
      </w:r>
      <w:r w:rsidRPr="00BB7870">
        <w:rPr>
          <w:rStyle w:val="normaltextrun"/>
          <w:rFonts w:ascii="Tahoma" w:hAnsi="Tahoma" w:cs="Tahoma"/>
          <w:lang w:val="el-GR"/>
        </w:rPr>
        <w:t> </w:t>
      </w:r>
      <w:r w:rsidRPr="00BB7870">
        <w:rPr>
          <w:rStyle w:val="normaltextrun"/>
          <w:rFonts w:ascii="Tahoma" w:hAnsi="Tahoma" w:cs="Tahoma"/>
        </w:rPr>
        <w:t>fees</w:t>
      </w:r>
    </w:p>
    <w:p w:rsidR="00C86BF5" w:rsidRPr="00BB7870" w:rsidRDefault="00C86BF5" w:rsidP="00BB7870">
      <w:pPr>
        <w:pStyle w:val="paragraph"/>
        <w:numPr>
          <w:ilvl w:val="0"/>
          <w:numId w:val="10"/>
        </w:numPr>
        <w:spacing w:before="0" w:beforeAutospacing="0" w:after="0" w:afterAutospacing="0" w:line="276" w:lineRule="auto"/>
        <w:textAlignment w:val="baseline"/>
        <w:rPr>
          <w:rFonts w:ascii="Tahoma" w:hAnsi="Tahoma" w:cs="Tahoma"/>
          <w:lang w:val="el-GR"/>
        </w:rPr>
      </w:pPr>
      <w:r w:rsidRPr="00BB7870">
        <w:rPr>
          <w:rStyle w:val="normaltextrun"/>
          <w:rFonts w:ascii="Tahoma" w:hAnsi="Tahoma" w:cs="Tahoma"/>
          <w:lang w:val="el-GR"/>
        </w:rPr>
        <w:t>Έλληνας αρχηγός</w:t>
      </w:r>
    </w:p>
    <w:p w:rsidR="00C86BF5" w:rsidRPr="00BB7870" w:rsidRDefault="00C86BF5" w:rsidP="00BB7870">
      <w:pPr>
        <w:pStyle w:val="paragraph"/>
        <w:numPr>
          <w:ilvl w:val="0"/>
          <w:numId w:val="10"/>
        </w:numPr>
        <w:spacing w:before="0" w:beforeAutospacing="0" w:after="0" w:afterAutospacing="0" w:line="276" w:lineRule="auto"/>
        <w:textAlignment w:val="baseline"/>
        <w:rPr>
          <w:rFonts w:ascii="Tahoma" w:hAnsi="Tahoma" w:cs="Tahoma"/>
          <w:lang w:val="el-GR"/>
        </w:rPr>
      </w:pPr>
      <w:r w:rsidRPr="00BB7870">
        <w:rPr>
          <w:rStyle w:val="normaltextrun"/>
          <w:rFonts w:ascii="Tahoma" w:hAnsi="Tahoma" w:cs="Tahoma"/>
          <w:lang w:val="el-GR"/>
        </w:rPr>
        <w:t>Διπλωματούχοι έμπειροι τοπικοί ξεναγοί (επιπλέον του Έλληνα αρχηγού) στις </w:t>
      </w:r>
      <w:r w:rsidRPr="00BB7870">
        <w:rPr>
          <w:rStyle w:val="normaltextrun"/>
          <w:rFonts w:ascii="Tahoma" w:hAnsi="Tahoma" w:cs="Tahoma"/>
          <w:lang w:val="el-GR"/>
        </w:rPr>
        <w:br/>
        <w:t>σημαντικότερες πόλεις και αξιοθέατα που επισκεπτόμαστε,</w:t>
      </w:r>
    </w:p>
    <w:p w:rsidR="00C86BF5" w:rsidRPr="00BB7870" w:rsidRDefault="00C86BF5" w:rsidP="00BB7870">
      <w:pPr>
        <w:pStyle w:val="paragraph"/>
        <w:numPr>
          <w:ilvl w:val="0"/>
          <w:numId w:val="10"/>
        </w:numPr>
        <w:spacing w:before="0" w:beforeAutospacing="0" w:after="0" w:afterAutospacing="0" w:line="276" w:lineRule="auto"/>
        <w:textAlignment w:val="baseline"/>
        <w:rPr>
          <w:rFonts w:ascii="Tahoma" w:hAnsi="Tahoma" w:cs="Tahoma"/>
          <w:lang w:val="el-GR"/>
        </w:rPr>
      </w:pPr>
      <w:r w:rsidRPr="00BB7870">
        <w:rPr>
          <w:rStyle w:val="normaltextrun"/>
          <w:rFonts w:ascii="Tahoma" w:hAnsi="Tahoma" w:cs="Tahoma"/>
          <w:lang w:val="el-GR"/>
        </w:rPr>
        <w:t>Ασφάλεια αστικής ευθύνης</w:t>
      </w:r>
    </w:p>
    <w:p w:rsidR="00C86BF5" w:rsidRPr="00BB7870" w:rsidRDefault="00C86BF5" w:rsidP="00BB7870">
      <w:pPr>
        <w:pStyle w:val="paragraph"/>
        <w:numPr>
          <w:ilvl w:val="0"/>
          <w:numId w:val="10"/>
        </w:numPr>
        <w:spacing w:before="0" w:beforeAutospacing="0" w:after="0" w:afterAutospacing="0" w:line="276" w:lineRule="auto"/>
        <w:textAlignment w:val="baseline"/>
        <w:rPr>
          <w:rFonts w:ascii="Tahoma" w:hAnsi="Tahoma" w:cs="Tahoma"/>
          <w:lang w:val="el-GR"/>
        </w:rPr>
      </w:pPr>
      <w:r w:rsidRPr="00BB7870">
        <w:rPr>
          <w:rStyle w:val="normaltextrun"/>
          <w:rFonts w:ascii="Tahoma" w:hAnsi="Tahoma" w:cs="Tahoma"/>
          <w:lang w:val="el-GR"/>
        </w:rPr>
        <w:t>Ταξιδιωτική ασφάλεια</w:t>
      </w:r>
    </w:p>
    <w:p w:rsidR="00C86BF5" w:rsidRPr="00BB7870" w:rsidRDefault="00C86BF5" w:rsidP="00BB7870">
      <w:pPr>
        <w:pStyle w:val="paragraph"/>
        <w:numPr>
          <w:ilvl w:val="0"/>
          <w:numId w:val="10"/>
        </w:numPr>
        <w:spacing w:before="0" w:beforeAutospacing="0" w:after="0" w:afterAutospacing="0" w:line="276" w:lineRule="auto"/>
        <w:textAlignment w:val="baseline"/>
        <w:rPr>
          <w:rFonts w:ascii="Tahoma" w:hAnsi="Tahoma" w:cs="Tahoma"/>
          <w:lang w:val="el-GR"/>
        </w:rPr>
      </w:pPr>
      <w:r w:rsidRPr="00BB7870">
        <w:rPr>
          <w:rStyle w:val="normaltextrun"/>
          <w:rFonts w:ascii="Tahoma" w:hAnsi="Tahoma" w:cs="Tahoma"/>
          <w:lang w:val="el-GR"/>
        </w:rPr>
        <w:t>Φόροι αεροδρομίων</w:t>
      </w:r>
    </w:p>
    <w:p w:rsidR="00C86BF5" w:rsidRPr="00BB7870" w:rsidRDefault="00C86BF5" w:rsidP="00BB7870">
      <w:pPr>
        <w:pStyle w:val="paragraph"/>
        <w:numPr>
          <w:ilvl w:val="0"/>
          <w:numId w:val="10"/>
        </w:numPr>
        <w:spacing w:before="0" w:beforeAutospacing="0" w:after="0" w:afterAutospacing="0" w:line="276" w:lineRule="auto"/>
        <w:textAlignment w:val="baseline"/>
        <w:rPr>
          <w:rStyle w:val="normaltextrun"/>
          <w:rFonts w:ascii="Tahoma" w:hAnsi="Tahoma" w:cs="Tahoma"/>
          <w:lang w:val="el-GR"/>
        </w:rPr>
      </w:pPr>
      <w:r w:rsidRPr="00BB7870">
        <w:rPr>
          <w:rStyle w:val="normaltextrun"/>
          <w:rFonts w:ascii="Tahoma" w:hAnsi="Tahoma" w:cs="Tahoma"/>
          <w:lang w:val="el-GR"/>
        </w:rPr>
        <w:t>Δωρεάν μεταφορά από άλλες πόλεις της Κρήτης</w:t>
      </w:r>
    </w:p>
    <w:p w:rsidR="00C86BF5" w:rsidRPr="00BB7870" w:rsidRDefault="00C86BF5" w:rsidP="00BB7870">
      <w:pPr>
        <w:pStyle w:val="paragraph"/>
        <w:numPr>
          <w:ilvl w:val="0"/>
          <w:numId w:val="10"/>
        </w:numPr>
        <w:spacing w:before="0" w:beforeAutospacing="0" w:after="0" w:afterAutospacing="0" w:line="276" w:lineRule="auto"/>
        <w:textAlignment w:val="baseline"/>
        <w:rPr>
          <w:rFonts w:ascii="Tahoma" w:hAnsi="Tahoma" w:cs="Tahoma"/>
          <w:lang w:val="el-GR"/>
        </w:rPr>
      </w:pPr>
      <w:r w:rsidRPr="00BB7870">
        <w:rPr>
          <w:rStyle w:val="normaltextrun"/>
          <w:rFonts w:ascii="Tahoma" w:hAnsi="Tahoma" w:cs="Tahoma"/>
          <w:lang w:val="el-GR"/>
        </w:rPr>
        <w:t>Είσοδος στις Λίμνες Πλίτβιτσε</w:t>
      </w:r>
    </w:p>
    <w:p w:rsidR="00C86BF5" w:rsidRPr="00BB7870" w:rsidRDefault="00C86BF5" w:rsidP="00C86BF5">
      <w:pPr>
        <w:pStyle w:val="paragraph"/>
        <w:spacing w:before="0" w:beforeAutospacing="0" w:after="0" w:afterAutospacing="0" w:line="276" w:lineRule="auto"/>
        <w:jc w:val="both"/>
        <w:textAlignment w:val="baseline"/>
        <w:rPr>
          <w:rFonts w:ascii="Tahoma" w:hAnsi="Tahoma" w:cs="Tahoma"/>
          <w:lang w:val="el-GR"/>
        </w:rPr>
      </w:pPr>
    </w:p>
    <w:p w:rsidR="00C86BF5" w:rsidRPr="00BB7870" w:rsidRDefault="00C86BF5" w:rsidP="00BB7870">
      <w:pPr>
        <w:pStyle w:val="paragraph"/>
        <w:spacing w:before="0" w:beforeAutospacing="0" w:after="0" w:afterAutospacing="0" w:line="276" w:lineRule="auto"/>
        <w:jc w:val="both"/>
        <w:textAlignment w:val="baseline"/>
        <w:rPr>
          <w:rFonts w:ascii="Tahoma" w:hAnsi="Tahoma" w:cs="Tahoma"/>
          <w:lang w:val="el-GR"/>
        </w:rPr>
      </w:pPr>
      <w:r w:rsidRPr="00BB7870">
        <w:rPr>
          <w:rStyle w:val="normaltextrun"/>
          <w:rFonts w:ascii="Tahoma" w:hAnsi="Tahoma" w:cs="Tahoma"/>
          <w:b/>
          <w:bCs/>
          <w:u w:val="single"/>
          <w:lang w:val="el-GR"/>
        </w:rPr>
        <w:t>Δεν περιλαμβάνονται :</w:t>
      </w:r>
    </w:p>
    <w:p w:rsidR="00C86BF5" w:rsidRPr="00BB7870" w:rsidRDefault="00C86BF5" w:rsidP="00BB7870">
      <w:pPr>
        <w:pStyle w:val="paragraph"/>
        <w:numPr>
          <w:ilvl w:val="0"/>
          <w:numId w:val="10"/>
        </w:numPr>
        <w:spacing w:before="0" w:beforeAutospacing="0" w:after="0" w:afterAutospacing="0" w:line="276" w:lineRule="auto"/>
        <w:jc w:val="both"/>
        <w:textAlignment w:val="baseline"/>
        <w:rPr>
          <w:rFonts w:ascii="Tahoma" w:hAnsi="Tahoma" w:cs="Tahoma"/>
          <w:lang w:val="el-GR"/>
        </w:rPr>
      </w:pPr>
      <w:r w:rsidRPr="00BB7870">
        <w:rPr>
          <w:rFonts w:ascii="Tahoma" w:hAnsi="Tahoma" w:cs="Tahoma"/>
          <w:lang w:val="el-GR"/>
        </w:rPr>
        <w:t>Είσοδοι</w:t>
      </w:r>
      <w:r w:rsidRPr="00BB7870">
        <w:rPr>
          <w:rFonts w:ascii="Tahoma" w:hAnsi="Tahoma" w:cs="Tahoma"/>
        </w:rPr>
        <w:t> </w:t>
      </w:r>
      <w:r w:rsidRPr="00BB7870">
        <w:rPr>
          <w:rFonts w:ascii="Tahoma" w:hAnsi="Tahoma" w:cs="Tahoma"/>
          <w:lang w:val="el-GR"/>
        </w:rPr>
        <w:t>σε</w:t>
      </w:r>
      <w:r w:rsidRPr="00BB7870">
        <w:rPr>
          <w:rFonts w:ascii="Tahoma" w:hAnsi="Tahoma" w:cs="Tahoma"/>
        </w:rPr>
        <w:t> </w:t>
      </w:r>
      <w:r w:rsidRPr="00BB7870">
        <w:rPr>
          <w:rFonts w:ascii="Tahoma" w:hAnsi="Tahoma" w:cs="Tahoma"/>
          <w:lang w:val="el-GR"/>
        </w:rPr>
        <w:t>μουσεία,</w:t>
      </w:r>
      <w:r w:rsidRPr="00BB7870">
        <w:rPr>
          <w:rFonts w:ascii="Tahoma" w:hAnsi="Tahoma" w:cs="Tahoma"/>
        </w:rPr>
        <w:t> </w:t>
      </w:r>
      <w:r w:rsidRPr="00BB7870">
        <w:rPr>
          <w:rFonts w:ascii="Tahoma" w:hAnsi="Tahoma" w:cs="Tahoma"/>
          <w:lang w:val="el-GR"/>
        </w:rPr>
        <w:t>και άλλα αξιοθέατα</w:t>
      </w:r>
    </w:p>
    <w:p w:rsidR="00C86BF5" w:rsidRPr="00BB7870" w:rsidRDefault="00C86BF5" w:rsidP="00BB7870">
      <w:pPr>
        <w:pStyle w:val="paragraph"/>
        <w:numPr>
          <w:ilvl w:val="0"/>
          <w:numId w:val="10"/>
        </w:numPr>
        <w:spacing w:before="0" w:beforeAutospacing="0" w:after="0" w:afterAutospacing="0" w:line="276" w:lineRule="auto"/>
        <w:jc w:val="both"/>
        <w:textAlignment w:val="baseline"/>
        <w:rPr>
          <w:rFonts w:ascii="Tahoma" w:hAnsi="Tahoma" w:cs="Tahoma"/>
          <w:lang w:val="el-GR"/>
        </w:rPr>
      </w:pPr>
      <w:r w:rsidRPr="00BB7870">
        <w:rPr>
          <w:rFonts w:ascii="Tahoma" w:hAnsi="Tahoma" w:cs="Tahoma"/>
          <w:lang w:val="el-GR"/>
        </w:rPr>
        <w:t>Προσωπικά</w:t>
      </w:r>
      <w:r w:rsidRPr="00BB7870">
        <w:rPr>
          <w:rFonts w:ascii="Tahoma" w:hAnsi="Tahoma" w:cs="Tahoma"/>
        </w:rPr>
        <w:t> </w:t>
      </w:r>
      <w:r w:rsidRPr="00BB7870">
        <w:rPr>
          <w:rFonts w:ascii="Tahoma" w:hAnsi="Tahoma" w:cs="Tahoma"/>
          <w:lang w:val="el-GR"/>
        </w:rPr>
        <w:t>έξοδα</w:t>
      </w:r>
    </w:p>
    <w:p w:rsidR="00C86BF5" w:rsidRPr="00BB7870" w:rsidRDefault="00C86BF5" w:rsidP="00BB7870">
      <w:pPr>
        <w:pStyle w:val="paragraph"/>
        <w:numPr>
          <w:ilvl w:val="0"/>
          <w:numId w:val="10"/>
        </w:numPr>
        <w:spacing w:before="0" w:beforeAutospacing="0" w:after="0" w:afterAutospacing="0" w:line="276" w:lineRule="auto"/>
        <w:jc w:val="both"/>
        <w:textAlignment w:val="baseline"/>
        <w:rPr>
          <w:rStyle w:val="normaltextrun"/>
          <w:rFonts w:ascii="Tahoma" w:hAnsi="Tahoma" w:cs="Tahoma"/>
          <w:lang w:val="el-GR"/>
        </w:rPr>
      </w:pPr>
      <w:r w:rsidRPr="00BB7870">
        <w:rPr>
          <w:rStyle w:val="normaltextrun"/>
          <w:rFonts w:ascii="Tahoma" w:hAnsi="Tahoma" w:cs="Tahoma"/>
          <w:lang w:val="el-GR"/>
        </w:rPr>
        <w:t>Ό,τι αναφέρεται ως προτεινόμενο ή προαιρετικό </w:t>
      </w:r>
    </w:p>
    <w:p w:rsidR="00C86BF5" w:rsidRPr="00BB7870" w:rsidRDefault="00C86BF5" w:rsidP="00C86BF5">
      <w:pPr>
        <w:pStyle w:val="paragraph"/>
        <w:spacing w:before="0" w:beforeAutospacing="0" w:after="0" w:afterAutospacing="0" w:line="276" w:lineRule="auto"/>
        <w:jc w:val="both"/>
        <w:textAlignment w:val="baseline"/>
        <w:rPr>
          <w:rFonts w:ascii="Tahoma" w:eastAsiaTheme="minorEastAsia" w:hAnsi="Tahoma" w:cs="Tahoma"/>
          <w:lang w:val="el-GR"/>
        </w:rPr>
      </w:pPr>
    </w:p>
    <w:p w:rsidR="00C86BF5" w:rsidRDefault="00C86BF5" w:rsidP="00C86BF5">
      <w:pPr>
        <w:pStyle w:val="paragraph"/>
        <w:spacing w:line="276" w:lineRule="auto"/>
        <w:rPr>
          <w:rFonts w:ascii="Tahoma" w:eastAsiaTheme="minorEastAsia" w:hAnsi="Tahoma" w:cs="Tahoma"/>
          <w:b/>
          <w:lang w:val="el-GR"/>
        </w:rPr>
      </w:pPr>
      <w:r w:rsidRPr="00BB7870">
        <w:rPr>
          <w:rFonts w:ascii="Tahoma" w:eastAsiaTheme="minorEastAsia" w:hAnsi="Tahoma" w:cs="Tahoma"/>
          <w:b/>
          <w:bCs/>
          <w:u w:val="single"/>
          <w:lang w:val="el-GR"/>
        </w:rPr>
        <w:lastRenderedPageBreak/>
        <w:t>Ακυρωτική πολιτική: </w:t>
      </w:r>
      <w:r w:rsidRPr="00BB7870">
        <w:rPr>
          <w:rFonts w:ascii="Tahoma" w:hAnsi="Tahoma" w:cs="Tahoma"/>
          <w:lang w:val="el-GR"/>
        </w:rPr>
        <w:br/>
      </w:r>
      <w:r w:rsidRPr="00BB7870">
        <w:rPr>
          <w:rFonts w:ascii="Tahoma" w:eastAsiaTheme="minorEastAsia" w:hAnsi="Tahoma" w:cs="Tahoma"/>
          <w:lang w:val="el-GR"/>
        </w:rPr>
        <w:t xml:space="preserve">Δυνατότητα ακύρωσης της κράτησης μέχρι 14 Αυγούστου χωρίς ακυρωτικά.  </w:t>
      </w:r>
      <w:r w:rsidRPr="00BB7870">
        <w:rPr>
          <w:rFonts w:ascii="Tahoma" w:hAnsi="Tahoma" w:cs="Tahoma"/>
          <w:lang w:val="el-GR"/>
        </w:rPr>
        <w:br/>
      </w:r>
      <w:r w:rsidRPr="00BB7870">
        <w:rPr>
          <w:rFonts w:ascii="Tahoma" w:eastAsiaTheme="minorEastAsia" w:hAnsi="Tahoma" w:cs="Tahoma"/>
          <w:lang w:val="el-GR"/>
        </w:rPr>
        <w:t xml:space="preserve">Από 15 Αυγούστου -14 Σεπτεμβρίου 50% κόστος ακύρωσης.  </w:t>
      </w:r>
      <w:r w:rsidRPr="00BB7870">
        <w:rPr>
          <w:rFonts w:ascii="Tahoma" w:hAnsi="Tahoma" w:cs="Tahoma"/>
          <w:lang w:val="el-GR"/>
        </w:rPr>
        <w:br/>
      </w:r>
      <w:r w:rsidRPr="00BB7870">
        <w:rPr>
          <w:rFonts w:ascii="Tahoma" w:eastAsiaTheme="minorEastAsia" w:hAnsi="Tahoma" w:cs="Tahoma"/>
          <w:b/>
          <w:lang w:val="el-GR"/>
        </w:rPr>
        <w:t>Από 15 Σεπτεμβρίου -17 Οκτωβρίου 100% κόστος ακύρωσης.</w:t>
      </w:r>
    </w:p>
    <w:p w:rsidR="00FD1843" w:rsidRPr="00FD1843" w:rsidRDefault="00FD1843" w:rsidP="00C86BF5">
      <w:pPr>
        <w:pStyle w:val="paragraph"/>
        <w:spacing w:line="276" w:lineRule="auto"/>
        <w:rPr>
          <w:rFonts w:ascii="Tahoma" w:eastAsiaTheme="minorEastAsia" w:hAnsi="Tahoma" w:cs="Tahoma"/>
          <w:b/>
          <w:lang w:val="el-GR"/>
        </w:rPr>
      </w:pPr>
    </w:p>
    <w:p w:rsidR="00C86BF5" w:rsidRPr="00BB7870" w:rsidRDefault="00C86BF5" w:rsidP="00C86BF5">
      <w:pPr>
        <w:spacing w:before="240" w:after="240"/>
        <w:jc w:val="both"/>
        <w:rPr>
          <w:rFonts w:ascii="Tahoma" w:hAnsi="Tahoma" w:cs="Tahoma"/>
          <w:b/>
          <w:bCs/>
          <w:u w:val="single"/>
        </w:rPr>
      </w:pPr>
      <w:r w:rsidRPr="00BB7870">
        <w:rPr>
          <w:rFonts w:ascii="Tahoma" w:hAnsi="Tahoma" w:cs="Tahoma"/>
          <w:b/>
          <w:bCs/>
          <w:u w:val="single"/>
        </w:rPr>
        <w:t>Ταξιδιωτικά έγγραφα:</w:t>
      </w:r>
    </w:p>
    <w:p w:rsidR="00C86BF5" w:rsidRPr="00BB7870" w:rsidRDefault="00C86BF5" w:rsidP="00C86BF5">
      <w:pPr>
        <w:spacing w:before="240" w:after="240"/>
        <w:jc w:val="both"/>
        <w:rPr>
          <w:rFonts w:ascii="Tahoma" w:hAnsi="Tahoma" w:cs="Tahoma"/>
        </w:rPr>
      </w:pPr>
      <w:r w:rsidRPr="00BB7870">
        <w:rPr>
          <w:rFonts w:ascii="Tahoma" w:hAnsi="Tahoma" w:cs="Tahoma"/>
        </w:rPr>
        <w:t>Για τη συμμετοχή σας στο ταξίδι απαιτείται ισχύον διαβατήριο (κατά προτίμηση) ή αστυνομική ταυτότητα νέου τύπου (πλαστική, τύπου κάρτας). Οι παλαιού τύπου ταυτότητες, καθώς και οι υπηρεσιακές ταυτότητες, δεν γίνονται αποδεκτές ως ταξιδιωτικά έγγραφα.</w:t>
      </w:r>
    </w:p>
    <w:p w:rsidR="00C86BF5" w:rsidRPr="00BB7870" w:rsidRDefault="00C86BF5" w:rsidP="00C86BF5">
      <w:pPr>
        <w:spacing w:before="240" w:after="240"/>
        <w:jc w:val="both"/>
        <w:rPr>
          <w:rFonts w:ascii="Tahoma" w:hAnsi="Tahoma" w:cs="Tahoma"/>
          <w:b/>
          <w:bCs/>
        </w:rPr>
      </w:pPr>
      <w:r w:rsidRPr="00BB7870">
        <w:rPr>
          <w:rFonts w:ascii="Tahoma" w:hAnsi="Tahoma" w:cs="Tahoma"/>
          <w:b/>
          <w:bCs/>
        </w:rPr>
        <w:t xml:space="preserve">Για τα παιδιά που ταξιδεύουν με έναν από τους δύο γονείς, θα πρέπει να υπάρχει έγγραφη επικυρωμένη συναίνεση από τον άλλο γονέα. </w:t>
      </w:r>
    </w:p>
    <w:p w:rsidR="00C86BF5" w:rsidRPr="00BB7870" w:rsidRDefault="00C86BF5" w:rsidP="00C86BF5">
      <w:pPr>
        <w:spacing w:before="240" w:after="240"/>
        <w:jc w:val="both"/>
        <w:rPr>
          <w:rFonts w:ascii="Tahoma" w:hAnsi="Tahoma" w:cs="Tahoma"/>
        </w:rPr>
      </w:pPr>
      <w:r w:rsidRPr="00BB7870">
        <w:rPr>
          <w:rFonts w:ascii="Tahoma" w:hAnsi="Tahoma" w:cs="Tahoma"/>
        </w:rPr>
        <w:t>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για τα διαδικαστικά για την έκδοση βίζας, εφόσον αυτή απαιτείται.</w:t>
      </w:r>
    </w:p>
    <w:p w:rsidR="00C86BF5" w:rsidRPr="00BB7870" w:rsidRDefault="00C86BF5" w:rsidP="00C86BF5">
      <w:pPr>
        <w:spacing w:before="240" w:after="240"/>
        <w:jc w:val="both"/>
        <w:rPr>
          <w:b/>
          <w:bCs/>
          <w:u w:val="single"/>
        </w:rPr>
      </w:pPr>
      <w:r w:rsidRPr="00BB7870">
        <w:rPr>
          <w:rFonts w:ascii="Tahoma" w:hAnsi="Tahoma" w:cs="Tahoma"/>
          <w:b/>
          <w:bCs/>
          <w:u w:val="single"/>
        </w:rPr>
        <w:t>Η κατοχή των σωστών ταξιδιωτικών εγγράφων και θεωρήσεων αποτελεί αποκλειστική ευθύνη των ταξιδιωτών. Το γραφείο δεν φέρει καμία ευθύνη για τυχόν πρόβλημα που ενδεχομένως πα</w:t>
      </w:r>
      <w:r w:rsidRPr="00BB7870">
        <w:rPr>
          <w:b/>
          <w:bCs/>
          <w:u w:val="single"/>
        </w:rPr>
        <w:t>ρουσιαστεί σε κάποιο αεροδρόμιο.</w:t>
      </w:r>
    </w:p>
    <w:p w:rsidR="00C86BF5" w:rsidRPr="00BB7870" w:rsidRDefault="00C86BF5" w:rsidP="00C86BF5">
      <w:pPr>
        <w:pStyle w:val="paragraph"/>
        <w:spacing w:line="276" w:lineRule="auto"/>
        <w:rPr>
          <w:rFonts w:asciiTheme="minorHAnsi" w:eastAsiaTheme="minorEastAsia" w:hAnsiTheme="minorHAnsi" w:cstheme="minorBidi"/>
          <w:lang w:val="el-GR"/>
        </w:rPr>
      </w:pPr>
      <w:r w:rsidRPr="00BB7870">
        <w:rPr>
          <w:rFonts w:asciiTheme="minorHAnsi" w:eastAsiaTheme="minorEastAsia" w:hAnsiTheme="minorHAnsi" w:cstheme="minorBidi"/>
          <w:b/>
          <w:bCs/>
          <w:u w:val="single"/>
          <w:lang w:val="el-GR"/>
        </w:rPr>
        <w:t>Πολιτική πληρωμών και απαραίτητα έγγραφα:</w:t>
      </w:r>
    </w:p>
    <w:p w:rsidR="00C86BF5" w:rsidRPr="00BB7870" w:rsidRDefault="00C86BF5" w:rsidP="00C86BF5">
      <w:pPr>
        <w:pStyle w:val="paragraph"/>
        <w:jc w:val="both"/>
        <w:rPr>
          <w:rFonts w:asciiTheme="minorHAnsi" w:eastAsiaTheme="minorEastAsia" w:hAnsiTheme="minorHAnsi" w:cstheme="minorBidi"/>
          <w:lang w:val="el-GR"/>
        </w:rPr>
      </w:pPr>
      <w:r w:rsidRPr="00BB7870">
        <w:rPr>
          <w:rFonts w:asciiTheme="minorHAnsi" w:eastAsiaTheme="minorEastAsia" w:hAnsiTheme="minorHAnsi" w:cstheme="minorBidi"/>
          <w:lang w:val="el-GR"/>
        </w:rPr>
        <w:t>Κρατήσεις επιβεβαιώνονται είτε ηλεκτρονικά είτε στο γραφείο μας τηλεφωνικά ή με φυσική παρουσία, με τα πλήρη στοιχεία σας (αντίγραφα ταυτοτήτων/διαβατηρίων, τηλέφωνα επικοινωνίας, e-mail).</w:t>
      </w:r>
    </w:p>
    <w:p w:rsidR="00C86BF5" w:rsidRPr="00BB7870" w:rsidRDefault="00C86BF5" w:rsidP="00C86BF5">
      <w:pPr>
        <w:pStyle w:val="paragraph"/>
        <w:jc w:val="both"/>
        <w:rPr>
          <w:rFonts w:asciiTheme="minorHAnsi" w:eastAsiaTheme="minorEastAsia" w:hAnsiTheme="minorHAnsi" w:cstheme="minorBidi"/>
          <w:lang w:val="el-GR"/>
        </w:rPr>
      </w:pPr>
      <w:r w:rsidRPr="00BB7870">
        <w:rPr>
          <w:rFonts w:asciiTheme="minorHAnsi" w:eastAsiaTheme="minorEastAsia" w:hAnsiTheme="minorHAnsi" w:cstheme="minorBidi"/>
          <w:lang w:val="el-GR"/>
        </w:rPr>
        <w:t xml:space="preserve">Η οριστικοποίηση της κράτησής σας γίνεται με προκαταβολή </w:t>
      </w:r>
      <w:r w:rsidRPr="00BB7870">
        <w:rPr>
          <w:rFonts w:asciiTheme="minorHAnsi" w:eastAsiaTheme="minorEastAsia" w:hAnsiTheme="minorHAnsi" w:cstheme="minorBidi"/>
          <w:b/>
          <w:bCs/>
          <w:lang w:val="el-GR"/>
        </w:rPr>
        <w:t>500€</w:t>
      </w:r>
      <w:r w:rsidRPr="00BB7870">
        <w:rPr>
          <w:rFonts w:asciiTheme="minorHAnsi" w:eastAsiaTheme="minorEastAsia" w:hAnsiTheme="minorHAnsi" w:cstheme="minorBidi"/>
          <w:lang w:val="el-GR"/>
        </w:rPr>
        <w:t xml:space="preserve"> ανά άτομο και την σύμβαση του ταξιδιού υπογεγραμμένη. Απαραίτητη τηλεφωνική ή ηλεκτρονική ενημέρωση στο γραφείο μας και προώθηση του αποδεικτικού πληρωμής, με σκοπό να καταχωρηθεί στον φάκελό σας. </w:t>
      </w:r>
    </w:p>
    <w:p w:rsidR="00C86BF5" w:rsidRPr="00BB7870" w:rsidRDefault="00C86BF5" w:rsidP="00C86BF5">
      <w:pPr>
        <w:pStyle w:val="paragraph"/>
        <w:jc w:val="both"/>
        <w:rPr>
          <w:rFonts w:asciiTheme="minorHAnsi" w:eastAsiaTheme="minorEastAsia" w:hAnsiTheme="minorHAnsi" w:cstheme="minorBidi"/>
          <w:b/>
          <w:bCs/>
          <w:lang w:val="el-GR"/>
        </w:rPr>
      </w:pPr>
      <w:r w:rsidRPr="00BB7870">
        <w:rPr>
          <w:rFonts w:asciiTheme="minorHAnsi" w:eastAsiaTheme="minorEastAsia" w:hAnsiTheme="minorHAnsi" w:cstheme="minorBidi"/>
          <w:lang w:val="el-GR"/>
        </w:rPr>
        <w:t xml:space="preserve">Δεύτερη προκαταβολή </w:t>
      </w:r>
      <w:r w:rsidRPr="00BB7870">
        <w:rPr>
          <w:rFonts w:asciiTheme="minorHAnsi" w:eastAsiaTheme="minorEastAsia" w:hAnsiTheme="minorHAnsi" w:cstheme="minorBidi"/>
          <w:b/>
          <w:bCs/>
          <w:lang w:val="el-GR"/>
        </w:rPr>
        <w:t>500€ έως 14/08/2026 .</w:t>
      </w:r>
    </w:p>
    <w:p w:rsidR="00C86BF5" w:rsidRPr="00BB7870" w:rsidRDefault="00C86BF5" w:rsidP="00C86BF5">
      <w:pPr>
        <w:pStyle w:val="paragraph"/>
        <w:spacing w:before="0" w:beforeAutospacing="0" w:after="0" w:afterAutospacing="0" w:line="276" w:lineRule="auto"/>
        <w:textAlignment w:val="baseline"/>
        <w:rPr>
          <w:rFonts w:asciiTheme="minorHAnsi" w:eastAsiaTheme="minorEastAsia" w:hAnsiTheme="minorHAnsi" w:cstheme="minorBidi"/>
          <w:b/>
          <w:bCs/>
          <w:u w:val="single"/>
          <w:lang w:val="el-GR"/>
        </w:rPr>
      </w:pPr>
      <w:r w:rsidRPr="00BB7870">
        <w:rPr>
          <w:rFonts w:asciiTheme="minorHAnsi" w:eastAsiaTheme="minorEastAsia" w:hAnsiTheme="minorHAnsi" w:cstheme="minorBidi"/>
          <w:b/>
          <w:bCs/>
          <w:u w:val="single"/>
          <w:lang w:val="el-GR"/>
        </w:rPr>
        <w:t>Εξόφληση έως 10/09/2026</w:t>
      </w:r>
    </w:p>
    <w:p w:rsidR="00C86BF5" w:rsidRPr="00BB7870" w:rsidRDefault="00C86BF5" w:rsidP="00C86BF5">
      <w:pPr>
        <w:spacing w:line="276" w:lineRule="auto"/>
        <w:jc w:val="both"/>
        <w:rPr>
          <w:sz w:val="32"/>
          <w:szCs w:val="32"/>
        </w:rPr>
      </w:pPr>
    </w:p>
    <w:p w:rsidR="00C260F5" w:rsidRPr="00BB7870" w:rsidRDefault="00C260F5" w:rsidP="004D2EB7"/>
    <w:sectPr w:rsidR="00C260F5" w:rsidRPr="00BB7870"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D8A" w:rsidRDefault="00E63D8A">
      <w:r>
        <w:separator/>
      </w:r>
    </w:p>
  </w:endnote>
  <w:endnote w:type="continuationSeparator" w:id="1">
    <w:p w:rsidR="00E63D8A" w:rsidRDefault="00E63D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Andale Sans UI">
    <w:altName w:val="Calibri"/>
    <w:charset w:val="00"/>
    <w:family w:val="auto"/>
    <w:pitch w:val="variable"/>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D8A" w:rsidRDefault="00E63D8A">
      <w:r>
        <w:separator/>
      </w:r>
    </w:p>
  </w:footnote>
  <w:footnote w:type="continuationSeparator" w:id="1">
    <w:p w:rsidR="00E63D8A" w:rsidRDefault="00E63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717686">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717686">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0182394"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F72278"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717686">
    <w:pPr>
      <w:ind w:left="1843"/>
      <w:jc w:val="both"/>
      <w:rPr>
        <w:rFonts w:ascii="Georgia" w:hAnsi="Georgia"/>
        <w:i/>
        <w:sz w:val="32"/>
        <w:szCs w:val="32"/>
        <w:lang w:val="de-DE"/>
      </w:rPr>
    </w:pPr>
    <w:r w:rsidRPr="00717686">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96A46D3"/>
    <w:multiLevelType w:val="hybridMultilevel"/>
    <w:tmpl w:val="0EC2AC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0A16A7"/>
    <w:multiLevelType w:val="hybridMultilevel"/>
    <w:tmpl w:val="5B10C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7AD2361"/>
    <w:multiLevelType w:val="hybridMultilevel"/>
    <w:tmpl w:val="9A4CC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7"/>
  </w:num>
  <w:num w:numId="5">
    <w:abstractNumId w:val="4"/>
  </w:num>
  <w:num w:numId="6">
    <w:abstractNumId w:val="5"/>
  </w:num>
  <w:num w:numId="7">
    <w:abstractNumId w:val="10"/>
  </w:num>
  <w:num w:numId="8">
    <w:abstractNumId w:val="2"/>
  </w:num>
  <w:num w:numId="9">
    <w:abstractNumId w:val="3"/>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101378"/>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06236"/>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69A"/>
    <w:rsid w:val="00394C96"/>
    <w:rsid w:val="003A28DB"/>
    <w:rsid w:val="003A59A5"/>
    <w:rsid w:val="003A7F8E"/>
    <w:rsid w:val="003B1F60"/>
    <w:rsid w:val="003C069D"/>
    <w:rsid w:val="003C607C"/>
    <w:rsid w:val="003C7399"/>
    <w:rsid w:val="003D7E5C"/>
    <w:rsid w:val="003E3521"/>
    <w:rsid w:val="0040620B"/>
    <w:rsid w:val="00410F08"/>
    <w:rsid w:val="0041140A"/>
    <w:rsid w:val="00412BE6"/>
    <w:rsid w:val="00435098"/>
    <w:rsid w:val="00437FFA"/>
    <w:rsid w:val="00441426"/>
    <w:rsid w:val="00447322"/>
    <w:rsid w:val="00447A7C"/>
    <w:rsid w:val="00464FC8"/>
    <w:rsid w:val="00466166"/>
    <w:rsid w:val="00470728"/>
    <w:rsid w:val="00485102"/>
    <w:rsid w:val="004906E2"/>
    <w:rsid w:val="00495383"/>
    <w:rsid w:val="00495D89"/>
    <w:rsid w:val="004A0FC7"/>
    <w:rsid w:val="004A6296"/>
    <w:rsid w:val="004D2EB7"/>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777C6"/>
    <w:rsid w:val="005A2848"/>
    <w:rsid w:val="005A7B9E"/>
    <w:rsid w:val="005C29C1"/>
    <w:rsid w:val="005C3793"/>
    <w:rsid w:val="005C7557"/>
    <w:rsid w:val="005D35FE"/>
    <w:rsid w:val="005D5AD5"/>
    <w:rsid w:val="005E04BB"/>
    <w:rsid w:val="005E1053"/>
    <w:rsid w:val="005F45D6"/>
    <w:rsid w:val="006039CD"/>
    <w:rsid w:val="006060F5"/>
    <w:rsid w:val="0060656D"/>
    <w:rsid w:val="00612122"/>
    <w:rsid w:val="00613467"/>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71B95"/>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17686"/>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253"/>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B7870"/>
    <w:rsid w:val="00BC2DBF"/>
    <w:rsid w:val="00BC5D7B"/>
    <w:rsid w:val="00BC609B"/>
    <w:rsid w:val="00BD0638"/>
    <w:rsid w:val="00BD0AE4"/>
    <w:rsid w:val="00BD0FCE"/>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86BF5"/>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63D8A"/>
    <w:rsid w:val="00E75FB3"/>
    <w:rsid w:val="00E7617F"/>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163"/>
    <w:rsid w:val="00EE67D7"/>
    <w:rsid w:val="00EE78FC"/>
    <w:rsid w:val="00EF02F8"/>
    <w:rsid w:val="00EF0B75"/>
    <w:rsid w:val="00EF1117"/>
    <w:rsid w:val="00F12170"/>
    <w:rsid w:val="00F135B3"/>
    <w:rsid w:val="00F201DD"/>
    <w:rsid w:val="00F359F8"/>
    <w:rsid w:val="00F36744"/>
    <w:rsid w:val="00F43F8B"/>
    <w:rsid w:val="00F61B83"/>
    <w:rsid w:val="00F71C40"/>
    <w:rsid w:val="00F72278"/>
    <w:rsid w:val="00F740A7"/>
    <w:rsid w:val="00F74C2C"/>
    <w:rsid w:val="00F84993"/>
    <w:rsid w:val="00F912B2"/>
    <w:rsid w:val="00F930D0"/>
    <w:rsid w:val="00F94E7D"/>
    <w:rsid w:val="00F977A2"/>
    <w:rsid w:val="00FA29D7"/>
    <w:rsid w:val="00FB0D88"/>
    <w:rsid w:val="00FC1B9B"/>
    <w:rsid w:val="00FC2E8B"/>
    <w:rsid w:val="00FC6C89"/>
    <w:rsid w:val="00FD083F"/>
    <w:rsid w:val="00FD1843"/>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uiPriority w:val="99"/>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Textbody">
    <w:name w:val="Text body"/>
    <w:basedOn w:val="a"/>
    <w:rsid w:val="00F72278"/>
    <w:pPr>
      <w:widowControl w:val="0"/>
      <w:suppressAutoHyphens/>
      <w:spacing w:after="120"/>
    </w:pPr>
    <w:rPr>
      <w:rFonts w:eastAsia="Andale Sans UI" w:cs="Tahoma"/>
      <w:kern w:val="2"/>
      <w:sz w:val="24"/>
      <w:szCs w:val="24"/>
      <w:lang w:val="en-US" w:eastAsia="zh-CN" w:bidi="en-US"/>
    </w:rPr>
  </w:style>
  <w:style w:type="paragraph" w:customStyle="1" w:styleId="paragraph">
    <w:name w:val="paragraph"/>
    <w:basedOn w:val="a"/>
    <w:rsid w:val="00C86BF5"/>
    <w:pPr>
      <w:spacing w:before="100" w:beforeAutospacing="1" w:after="100" w:afterAutospacing="1"/>
    </w:pPr>
    <w:rPr>
      <w:sz w:val="24"/>
      <w:szCs w:val="24"/>
      <w:lang w:val="en-US" w:eastAsia="en-US"/>
    </w:rPr>
  </w:style>
  <w:style w:type="character" w:customStyle="1" w:styleId="normaltextrun">
    <w:name w:val="normaltextrun"/>
    <w:basedOn w:val="a0"/>
    <w:rsid w:val="00C86BF5"/>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1623</Words>
  <Characters>8767</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3</cp:revision>
  <cp:lastPrinted>2026-05-13T09:14:00Z</cp:lastPrinted>
  <dcterms:created xsi:type="dcterms:W3CDTF">2026-05-13T09:16:00Z</dcterms:created>
  <dcterms:modified xsi:type="dcterms:W3CDTF">2026-05-13T10:00:00Z</dcterms:modified>
</cp:coreProperties>
</file>