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70" w:rsidRPr="008B18CD" w:rsidRDefault="008A4670" w:rsidP="008A4670">
      <w:pPr>
        <w:jc w:val="center"/>
        <w:rPr>
          <w:rFonts w:ascii="Tahoma" w:hAnsi="Tahoma" w:cs="Tahoma"/>
          <w:b/>
          <w:color w:val="FF0000"/>
          <w:sz w:val="64"/>
          <w:szCs w:val="64"/>
          <w:lang w:val="en-US"/>
        </w:rPr>
      </w:pPr>
      <w:r w:rsidRPr="008B18CD">
        <w:rPr>
          <w:rFonts w:ascii="Tahoma" w:hAnsi="Tahoma" w:cs="Tahoma"/>
          <w:b/>
          <w:color w:val="FF0000"/>
          <w:sz w:val="64"/>
          <w:szCs w:val="64"/>
        </w:rPr>
        <w:t xml:space="preserve">Χριστουγεννιάτικες αγορές στο Ίννσμπρουκ, το Γκαρμις Πάρτενκίρχεν, το Σάλτσμπουργκ και το Μόναχο! </w:t>
      </w:r>
    </w:p>
    <w:p w:rsidR="00155DAD" w:rsidRPr="00155DAD" w:rsidRDefault="008B18CD" w:rsidP="00155DAD">
      <w:pPr>
        <w:jc w:val="center"/>
        <w:rPr>
          <w:rFonts w:ascii="Tahoma" w:hAnsi="Tahoma" w:cs="Tahoma"/>
          <w:b/>
          <w:sz w:val="48"/>
        </w:rPr>
      </w:pPr>
      <w:r>
        <w:rPr>
          <w:rFonts w:ascii="Tahoma" w:hAnsi="Tahoma" w:cs="Tahoma"/>
          <w:b/>
          <w:sz w:val="48"/>
        </w:rPr>
        <w:t xml:space="preserve">Απευθείας </w:t>
      </w:r>
      <w:r w:rsidR="00155DAD">
        <w:rPr>
          <w:rFonts w:ascii="Tahoma" w:hAnsi="Tahoma" w:cs="Tahoma"/>
          <w:b/>
          <w:sz w:val="48"/>
        </w:rPr>
        <w:t>Α</w:t>
      </w:r>
      <w:r w:rsidR="00155DAD" w:rsidRPr="00155DAD">
        <w:rPr>
          <w:rFonts w:ascii="Tahoma" w:hAnsi="Tahoma" w:cs="Tahoma"/>
          <w:b/>
          <w:sz w:val="48"/>
        </w:rPr>
        <w:t>πό Ηράκλειο</w:t>
      </w:r>
      <w:r>
        <w:rPr>
          <w:rFonts w:ascii="Tahoma" w:hAnsi="Tahoma" w:cs="Tahoma"/>
          <w:b/>
          <w:sz w:val="48"/>
        </w:rPr>
        <w:t>!!</w:t>
      </w:r>
    </w:p>
    <w:p w:rsidR="008A4670" w:rsidRPr="008B18CD" w:rsidRDefault="008A4670" w:rsidP="008A4670">
      <w:pPr>
        <w:jc w:val="center"/>
        <w:rPr>
          <w:rFonts w:ascii="Tahoma" w:hAnsi="Tahoma" w:cs="Tahoma"/>
          <w:b/>
          <w:sz w:val="48"/>
        </w:rPr>
      </w:pPr>
      <w:r w:rsidRPr="008B18CD">
        <w:rPr>
          <w:rFonts w:ascii="Tahoma" w:hAnsi="Tahoma" w:cs="Tahoma"/>
          <w:b/>
          <w:sz w:val="48"/>
        </w:rPr>
        <w:t>6 ημέρες</w:t>
      </w:r>
    </w:p>
    <w:p w:rsidR="008A4670" w:rsidRPr="00155DAD" w:rsidRDefault="008A4670" w:rsidP="008A4670">
      <w:pPr>
        <w:jc w:val="center"/>
        <w:rPr>
          <w:rFonts w:ascii="Tahoma" w:hAnsi="Tahoma" w:cs="Tahoma"/>
          <w:sz w:val="48"/>
        </w:rPr>
      </w:pPr>
      <w:r w:rsidRPr="00155DAD">
        <w:rPr>
          <w:rFonts w:ascii="Tahoma" w:hAnsi="Tahoma" w:cs="Tahoma"/>
          <w:b/>
          <w:sz w:val="48"/>
        </w:rPr>
        <w:t>Αναχώρηση:</w:t>
      </w:r>
      <w:r w:rsidRPr="00155DAD">
        <w:rPr>
          <w:rFonts w:ascii="Tahoma" w:hAnsi="Tahoma" w:cs="Tahoma"/>
          <w:sz w:val="48"/>
        </w:rPr>
        <w:t xml:space="preserve"> </w:t>
      </w:r>
      <w:r w:rsidRPr="008B18CD">
        <w:rPr>
          <w:rFonts w:ascii="Tahoma" w:hAnsi="Tahoma" w:cs="Tahoma"/>
          <w:b/>
          <w:sz w:val="48"/>
        </w:rPr>
        <w:t>23/11</w:t>
      </w:r>
      <w:r w:rsidR="008B18CD">
        <w:rPr>
          <w:rFonts w:ascii="Tahoma" w:hAnsi="Tahoma" w:cs="Tahoma"/>
          <w:b/>
          <w:sz w:val="48"/>
        </w:rPr>
        <w:t>/26 – 28/11/26</w:t>
      </w:r>
    </w:p>
    <w:p w:rsidR="008A4670" w:rsidRPr="00155DAD" w:rsidRDefault="008A4670" w:rsidP="008A4670">
      <w:pPr>
        <w:rPr>
          <w:rFonts w:ascii="Tahoma" w:hAnsi="Tahoma" w:cs="Tahoma"/>
          <w:sz w:val="48"/>
        </w:rPr>
      </w:pPr>
    </w:p>
    <w:p w:rsidR="008A4670" w:rsidRPr="009F1087" w:rsidRDefault="008A4670" w:rsidP="00155DAD">
      <w:pPr>
        <w:jc w:val="both"/>
        <w:rPr>
          <w:rFonts w:ascii="Tahoma" w:hAnsi="Tahoma" w:cs="Tahoma"/>
          <w:b/>
        </w:rPr>
      </w:pPr>
      <w:r w:rsidRPr="00901090">
        <w:rPr>
          <w:rFonts w:ascii="Tahoma" w:hAnsi="Tahoma" w:cs="Tahoma"/>
          <w:b/>
          <w:bCs/>
        </w:rPr>
        <w:t xml:space="preserve">1η μέρα: </w:t>
      </w:r>
      <w:r>
        <w:rPr>
          <w:rFonts w:ascii="Tahoma" w:hAnsi="Tahoma" w:cs="Tahoma"/>
          <w:b/>
          <w:bCs/>
        </w:rPr>
        <w:t>Ηράκλειο</w:t>
      </w:r>
      <w:r w:rsidRPr="00901090">
        <w:rPr>
          <w:rFonts w:ascii="Tahoma" w:hAnsi="Tahoma" w:cs="Tahoma"/>
          <w:b/>
          <w:bCs/>
        </w:rPr>
        <w:t xml:space="preserve"> </w:t>
      </w:r>
      <w:r>
        <w:rPr>
          <w:rFonts w:ascii="Tahoma" w:hAnsi="Tahoma" w:cs="Tahoma"/>
          <w:b/>
          <w:bCs/>
        </w:rPr>
        <w:t>–</w:t>
      </w:r>
      <w:r w:rsidRPr="00901090">
        <w:rPr>
          <w:rFonts w:ascii="Tahoma" w:hAnsi="Tahoma" w:cs="Tahoma"/>
          <w:b/>
          <w:bCs/>
        </w:rPr>
        <w:t xml:space="preserve"> </w:t>
      </w:r>
      <w:r>
        <w:rPr>
          <w:rFonts w:ascii="Tahoma" w:hAnsi="Tahoma" w:cs="Tahoma"/>
          <w:b/>
          <w:bCs/>
        </w:rPr>
        <w:t xml:space="preserve">Μόναχο – Ίννσμπρουκ </w:t>
      </w:r>
    </w:p>
    <w:p w:rsidR="008A4670" w:rsidRDefault="008A4670" w:rsidP="00155DAD">
      <w:pPr>
        <w:jc w:val="both"/>
        <w:rPr>
          <w:rFonts w:ascii="Tahoma" w:hAnsi="Tahoma" w:cs="Tahoma"/>
        </w:rPr>
      </w:pPr>
      <w:r w:rsidRPr="009F1087">
        <w:rPr>
          <w:rFonts w:ascii="Tahoma" w:hAnsi="Tahoma" w:cs="Tahoma"/>
        </w:rPr>
        <w:t xml:space="preserve">Πτήση για το Μόναχο. Άφιξη και αναχώρηση για το </w:t>
      </w:r>
      <w:r>
        <w:rPr>
          <w:rFonts w:ascii="Tahoma" w:hAnsi="Tahoma" w:cs="Tahoma"/>
        </w:rPr>
        <w:t xml:space="preserve">Ίννσμπρουκ. Με την άφιξη τακτοποίηση στο ξενοδοχείο μας </w:t>
      </w:r>
      <w:r w:rsidRPr="00FE2231">
        <w:rPr>
          <w:rFonts w:ascii="Tahoma" w:hAnsi="Tahoma" w:cs="Tahoma"/>
        </w:rPr>
        <w:t>και έξοδος συνοδεία του αρχηγού μας, για να απολαύσουμε την νυχτερινή ατμόσφαιρα και</w:t>
      </w:r>
      <w:r>
        <w:rPr>
          <w:rFonts w:ascii="Tahoma" w:hAnsi="Tahoma" w:cs="Tahoma"/>
        </w:rPr>
        <w:t xml:space="preserve"> ταυτόχρονα τις Χριστουγεννιάτικες αγορές της πόλης. Δ</w:t>
      </w:r>
      <w:r w:rsidRPr="009F1087">
        <w:rPr>
          <w:rFonts w:ascii="Tahoma" w:hAnsi="Tahoma" w:cs="Tahoma"/>
        </w:rPr>
        <w:t>ιανυκτέρευση.</w:t>
      </w:r>
    </w:p>
    <w:p w:rsidR="00155DAD" w:rsidRDefault="00155DAD" w:rsidP="00155DAD">
      <w:pPr>
        <w:jc w:val="both"/>
        <w:rPr>
          <w:rFonts w:ascii="Tahoma" w:hAnsi="Tahoma" w:cs="Tahoma"/>
        </w:rPr>
      </w:pPr>
    </w:p>
    <w:p w:rsidR="008A4670" w:rsidRDefault="008A4670" w:rsidP="00155DAD">
      <w:pPr>
        <w:jc w:val="both"/>
        <w:rPr>
          <w:rFonts w:ascii="Tahoma" w:hAnsi="Tahoma" w:cs="Tahoma"/>
          <w:b/>
          <w:bCs/>
        </w:rPr>
      </w:pPr>
      <w:r w:rsidRPr="00E814F7">
        <w:rPr>
          <w:rFonts w:ascii="Tahoma" w:hAnsi="Tahoma" w:cs="Tahoma"/>
          <w:b/>
          <w:bCs/>
        </w:rPr>
        <w:t xml:space="preserve">2η μέρα: </w:t>
      </w:r>
      <w:r>
        <w:rPr>
          <w:rFonts w:ascii="Tahoma" w:hAnsi="Tahoma" w:cs="Tahoma"/>
          <w:b/>
          <w:bCs/>
        </w:rPr>
        <w:t xml:space="preserve">Κίτσμπουελ - </w:t>
      </w:r>
      <w:r w:rsidRPr="00E814F7">
        <w:rPr>
          <w:rFonts w:ascii="Tahoma" w:hAnsi="Tahoma" w:cs="Tahoma"/>
          <w:b/>
          <w:bCs/>
        </w:rPr>
        <w:t xml:space="preserve">Βάτενς / Μουσείο Σβαρόφσκι </w:t>
      </w:r>
      <w:r>
        <w:rPr>
          <w:rFonts w:ascii="Tahoma" w:hAnsi="Tahoma" w:cs="Tahoma"/>
          <w:b/>
          <w:bCs/>
        </w:rPr>
        <w:t>–</w:t>
      </w:r>
      <w:r w:rsidRPr="00E814F7">
        <w:rPr>
          <w:rFonts w:ascii="Tahoma" w:hAnsi="Tahoma" w:cs="Tahoma"/>
          <w:b/>
          <w:bCs/>
        </w:rPr>
        <w:t xml:space="preserve"> Ίννσμπρουκ</w:t>
      </w:r>
    </w:p>
    <w:p w:rsidR="008A4670" w:rsidRDefault="008A4670" w:rsidP="00155DAD">
      <w:pPr>
        <w:jc w:val="both"/>
        <w:rPr>
          <w:rFonts w:ascii="Tahoma" w:hAnsi="Tahoma" w:cs="Tahoma"/>
        </w:rPr>
      </w:pPr>
      <w:r>
        <w:rPr>
          <w:rFonts w:ascii="Tahoma" w:hAnsi="Tahoma" w:cs="Tahoma"/>
        </w:rPr>
        <w:t xml:space="preserve">Μετά το πρωινό, αναχωρούμε </w:t>
      </w:r>
      <w:r w:rsidRPr="00241D91">
        <w:rPr>
          <w:rFonts w:ascii="Tahoma" w:hAnsi="Tahoma" w:cs="Tahoma"/>
        </w:rPr>
        <w:t>για το πιο φημισμένο χιονοδρομικό κέντρο του Τιρόλου, το Κίτσμπουελ. Πρόκειται για ένα παραμυθένιο χωριό, χτισμένο αμφιθεατρικά, με σπίτια χτισμένα σε τυπική τυρολέζικη αρχιτεκτονική και προσόψεις με έντονα χρώματα, σκεπές σε αυστηρό τυρολέζικο στυλ και ξύλινα μπαλκόνια.</w:t>
      </w:r>
      <w:r>
        <w:rPr>
          <w:rFonts w:ascii="Tahoma" w:hAnsi="Tahoma" w:cs="Tahoma"/>
        </w:rPr>
        <w:t xml:space="preserve"> Συνεχίζουμε </w:t>
      </w:r>
      <w:r w:rsidRPr="00E814F7">
        <w:rPr>
          <w:rFonts w:ascii="Tahoma" w:hAnsi="Tahoma" w:cs="Tahoma"/>
        </w:rPr>
        <w:t xml:space="preserve">για το Βάτενς (Wattens), όπου θα επισκεφθούμε το εκπληκτικό στο είδος του μουσείο Σβαρόφσκι - ένα ταξίδι στον μαγικό, θαυμαστό, παραμυθένιο κόσμο των κρυστάλλων Σβαρόφσκι (Swarovski). Θα περιηγηθούμε στους λαμπερούς διαδρόμους και στις «Αίθουσες των Θαυμάτων», σε έναν χώρο που συνδυάζει δημιουργικότητα, καινοτομία, τέχνη και διασκέδαση! Και φυσικά, ο Κρυστάλλινος Κόσμος διαθέτει έναν τεράστιο χώρο για το κατάστημά του, όπου ο επισκέπτης μπορεί να αγοράσει κάποιες από τις μοναδικές δημιουργίες του οίκου Σβαρόφσκι. Επιστροφή στο Ίννσμπρουκ, όπου κατά την περιήγησή μας θα δούμε τη Χρυσή Στέγη, τις πλατείες, τα δρομάκια, τα μπαρόκ αρχιτεκτονικής κτίρια, τον Καθεδρικό ναό και το παλάτι. </w:t>
      </w:r>
      <w:r>
        <w:rPr>
          <w:rFonts w:ascii="Tahoma" w:hAnsi="Tahoma" w:cs="Tahoma"/>
        </w:rPr>
        <w:t xml:space="preserve">Υπόλοιπο ημέρας ελεύθερο. </w:t>
      </w:r>
      <w:r w:rsidRPr="00E814F7">
        <w:rPr>
          <w:rFonts w:ascii="Tahoma" w:hAnsi="Tahoma" w:cs="Tahoma"/>
        </w:rPr>
        <w:t>Διανυκτέρευση.</w:t>
      </w:r>
    </w:p>
    <w:p w:rsidR="00155DAD" w:rsidRPr="008A4670" w:rsidRDefault="00155DAD" w:rsidP="00155DAD">
      <w:pPr>
        <w:jc w:val="both"/>
        <w:rPr>
          <w:rFonts w:ascii="Tahoma" w:hAnsi="Tahoma" w:cs="Tahoma"/>
        </w:rPr>
      </w:pPr>
    </w:p>
    <w:p w:rsidR="008A4670" w:rsidRPr="00F57C56" w:rsidRDefault="008A4670" w:rsidP="00155DAD">
      <w:pPr>
        <w:jc w:val="both"/>
        <w:rPr>
          <w:rFonts w:ascii="Tahoma" w:hAnsi="Tahoma" w:cs="Tahoma"/>
          <w:b/>
        </w:rPr>
      </w:pPr>
      <w:r>
        <w:rPr>
          <w:rFonts w:ascii="Tahoma" w:hAnsi="Tahoma" w:cs="Tahoma"/>
          <w:b/>
        </w:rPr>
        <w:t>3</w:t>
      </w:r>
      <w:r w:rsidRPr="00F57C56">
        <w:rPr>
          <w:rFonts w:ascii="Tahoma" w:hAnsi="Tahoma" w:cs="Tahoma"/>
          <w:b/>
        </w:rPr>
        <w:t xml:space="preserve">η μέρα: </w:t>
      </w:r>
      <w:r>
        <w:rPr>
          <w:rFonts w:ascii="Tahoma" w:hAnsi="Tahoma" w:cs="Tahoma"/>
          <w:b/>
        </w:rPr>
        <w:t xml:space="preserve">Γκαρμις Πάρτενκίρχεν - </w:t>
      </w:r>
      <w:r w:rsidRPr="00F57C56">
        <w:rPr>
          <w:rFonts w:ascii="Tahoma" w:hAnsi="Tahoma" w:cs="Tahoma"/>
          <w:b/>
        </w:rPr>
        <w:t>Ομπεραμεργκάου - Κάστρο Νοϊσβανστάιν</w:t>
      </w:r>
    </w:p>
    <w:p w:rsidR="008A4670" w:rsidRDefault="008A4670" w:rsidP="00155DAD">
      <w:pPr>
        <w:jc w:val="both"/>
        <w:rPr>
          <w:rFonts w:ascii="Tahoma" w:hAnsi="Tahoma" w:cs="Tahoma"/>
        </w:rPr>
      </w:pPr>
      <w:r w:rsidRPr="00C222BB">
        <w:rPr>
          <w:rFonts w:ascii="Tahoma" w:hAnsi="Tahoma" w:cs="Tahoma"/>
        </w:rPr>
        <w:t xml:space="preserve">Πρωινή αναχώρηση για μια υπέροχη διαδρομή στις Βαυαρικές 'Αλπεις με αρχικό προορισμό την πανέμορφη κωμόπολη Γκάρμις - Πάρτενκιρχεν (Garmisch - Partenkirchen), ένα από το δημοφιλέστερα θέρετρα της Γερμανίας και ένα από τα γνωστότερα χιονοδρομικά κέντρα της Ευρώπης. Εδώ φιλοξενήθηκαν το 1936 οι Χειμερινοί Ολυμπιακοί Αγώνες, που αποτέλεσαν και τον λόγο για τον οποίο ενώθηκαν τα μέχρι τότε ξεχωριστά χωριά του Γκάρμις και του Παρτενκίρχεν που απείχαν μεταξύ τους μόλις ένα χιλιόμετρο. Το Garmisch (στα δυτικά) είναι μοντέρνο και αστικό, ενώ το Partenkirchen (στα ανατολικά) διατηρεί την παραδοσιακή βαυαρική γοητεία. Εκτός των σύγχρονων υποδομών για χειμερινά σπορ, η πόλη προσφέρει άπειρες δυνατότητες για πεζοπορία, ποδηλασία και φυσιολατρικό τουρισμό ιδιαίτερα κατά τους καλοκαιρινούς μήνες. </w:t>
      </w:r>
      <w:r>
        <w:rPr>
          <w:rFonts w:ascii="Tahoma" w:hAnsi="Tahoma" w:cs="Tahoma"/>
        </w:rPr>
        <w:t xml:space="preserve">Συνεχίζουμε </w:t>
      </w:r>
      <w:r w:rsidRPr="00C222BB">
        <w:rPr>
          <w:rFonts w:ascii="Tahoma" w:hAnsi="Tahoma" w:cs="Tahoma"/>
        </w:rPr>
        <w:t>για το γραφικό, παραμυθένιο χωριό Ομπεραμεργκάου, παγκοσμίως γνωστό για τα ζωγραφιστά του σπίτια και κυρίως για τη θεατρική αναπαράσταση των Παθών του Χριστού κάθε 10 χρόνια - ένα τάμα που έγινε το 1633, σε μια ύστατη προσπάθεια αναχαίτισης της πανούκλας που σάρωνε. Περπατώντας, θα δούμε και θα θαυμάσουμε τους ζωγραφισμένους με φωτεινά χρώματα τοίχους, όπου απεικονίζονται θέματα θρησκευτικού περιεχομένου, αναπαραστάσεις από την καθημερινή ζωή της υπαίθρου και κυρίως από τον κόσμο των παραμυθιών και των γερμανικών θρύλων.</w:t>
      </w:r>
      <w:r>
        <w:rPr>
          <w:rFonts w:ascii="Tahoma" w:hAnsi="Tahoma" w:cs="Tahoma"/>
        </w:rPr>
        <w:t xml:space="preserve"> </w:t>
      </w:r>
      <w:r w:rsidRPr="00C222BB">
        <w:rPr>
          <w:rFonts w:ascii="Tahoma" w:hAnsi="Tahoma" w:cs="Tahoma"/>
        </w:rPr>
        <w:t xml:space="preserve">Στη συνέχεια, μέσα από μια υπέροχη διαδρομή, φθάνουμε στο επιβλητικό και μεγαλειώδες κάστρο Νοϊσβανστάιν </w:t>
      </w:r>
      <w:r w:rsidRPr="00C222BB">
        <w:rPr>
          <w:rFonts w:ascii="Tahoma" w:hAnsi="Tahoma" w:cs="Tahoma"/>
        </w:rPr>
        <w:lastRenderedPageBreak/>
        <w:t xml:space="preserve">(Neuschwanstein), που δεσπόζει στον λόφο, περιτριγυρισμένο από βουνά με πυκνό δάσος και δύο μεγάλες λίμνες. Είναι το πρώτο και το πιο διάσημο από τα τρία κάστρα του βασιλιά της Βαυαρίας Λουδοβίκου Β΄, που χρησιμοποιήθηκε και ως πρότυπο για το Κάστρο της Ωραίας Κοιμωμένης - σήμα κατατεθέν της Disneyland. </w:t>
      </w:r>
      <w:r>
        <w:rPr>
          <w:rFonts w:ascii="Tahoma" w:hAnsi="Tahoma" w:cs="Tahoma"/>
        </w:rPr>
        <w:t xml:space="preserve">Θα θαυμάσουμε το κάστρο εξωτερικά και στη συνέχεια </w:t>
      </w:r>
      <w:r w:rsidRPr="00C222BB">
        <w:rPr>
          <w:rFonts w:ascii="Tahoma" w:hAnsi="Tahoma" w:cs="Tahoma"/>
        </w:rPr>
        <w:t xml:space="preserve"> θα αναχωρήσουμε </w:t>
      </w:r>
      <w:r>
        <w:rPr>
          <w:rFonts w:ascii="Tahoma" w:hAnsi="Tahoma" w:cs="Tahoma"/>
        </w:rPr>
        <w:t>για την ε</w:t>
      </w:r>
      <w:r w:rsidRPr="00C222BB">
        <w:rPr>
          <w:rFonts w:ascii="Tahoma" w:hAnsi="Tahoma" w:cs="Tahoma"/>
        </w:rPr>
        <w:t>πιστροφή</w:t>
      </w:r>
      <w:r>
        <w:rPr>
          <w:rFonts w:ascii="Tahoma" w:hAnsi="Tahoma" w:cs="Tahoma"/>
        </w:rPr>
        <w:t xml:space="preserve"> μας</w:t>
      </w:r>
      <w:r w:rsidRPr="00C222BB">
        <w:rPr>
          <w:rFonts w:ascii="Tahoma" w:hAnsi="Tahoma" w:cs="Tahoma"/>
        </w:rPr>
        <w:t xml:space="preserve"> στο Ίννσμπρουκ. </w:t>
      </w:r>
      <w:r>
        <w:rPr>
          <w:rFonts w:ascii="Tahoma" w:hAnsi="Tahoma" w:cs="Tahoma"/>
        </w:rPr>
        <w:t xml:space="preserve">Απόγευμα ελεύθερο. </w:t>
      </w:r>
      <w:r w:rsidRPr="00C222BB">
        <w:rPr>
          <w:rFonts w:ascii="Tahoma" w:hAnsi="Tahoma" w:cs="Tahoma"/>
        </w:rPr>
        <w:t>Διανυκτέρευση.</w:t>
      </w:r>
    </w:p>
    <w:p w:rsidR="00155DAD" w:rsidRDefault="00155DAD" w:rsidP="00155DAD">
      <w:pPr>
        <w:jc w:val="both"/>
        <w:rPr>
          <w:rFonts w:ascii="Tahoma" w:hAnsi="Tahoma" w:cs="Tahoma"/>
        </w:rPr>
      </w:pPr>
    </w:p>
    <w:p w:rsidR="008A4670" w:rsidRPr="009F1087" w:rsidRDefault="008A4670" w:rsidP="00155DAD">
      <w:pPr>
        <w:jc w:val="both"/>
        <w:rPr>
          <w:rFonts w:ascii="Tahoma" w:hAnsi="Tahoma" w:cs="Tahoma"/>
          <w:b/>
          <w:bCs/>
        </w:rPr>
      </w:pPr>
      <w:r>
        <w:rPr>
          <w:rFonts w:ascii="Tahoma" w:hAnsi="Tahoma" w:cs="Tahoma"/>
          <w:b/>
          <w:bCs/>
        </w:rPr>
        <w:t>4</w:t>
      </w:r>
      <w:r w:rsidRPr="009F1087">
        <w:rPr>
          <w:rFonts w:ascii="Tahoma" w:hAnsi="Tahoma" w:cs="Tahoma"/>
          <w:b/>
          <w:bCs/>
        </w:rPr>
        <w:t xml:space="preserve">η ημέρα: </w:t>
      </w:r>
      <w:r>
        <w:rPr>
          <w:rFonts w:ascii="Tahoma" w:hAnsi="Tahoma" w:cs="Tahoma"/>
          <w:b/>
          <w:bCs/>
        </w:rPr>
        <w:t>Σάλτσμπουργκ</w:t>
      </w:r>
    </w:p>
    <w:p w:rsidR="008A4670" w:rsidRDefault="008A4670" w:rsidP="00155DAD">
      <w:pPr>
        <w:jc w:val="both"/>
        <w:rPr>
          <w:rFonts w:ascii="Tahoma" w:hAnsi="Tahoma" w:cs="Tahoma"/>
        </w:rPr>
      </w:pPr>
      <w:r w:rsidRPr="00837312">
        <w:rPr>
          <w:rFonts w:ascii="Tahoma" w:hAnsi="Tahoma" w:cs="Tahoma"/>
        </w:rPr>
        <w:t>Πρωινό και αναχώρηση για το Σαλτσμπουργκ. Το πνεύμα του Μότσαρτ θα σας ακολουθεί παντού στην όμορφη γενέτειρά του, μαζί με την μοναδική μουσική κουλτούρα της και τα πανέμορφα τοπία. Το Σάλτσμπουργκ είναι μια πόλη όπου όλα μοιάζουν να έχουν φτιαχτεί τέλεια και όχι άδικα, το πιο τουριστικό μέρος της Αυστρίας μετά τη Βιέννη. Το Σάλτσμπουργκ, στα δυτικά της χώρας και σε υψόμετρο 425 μ., είναι το… παραμύθι της Αυστρίας. Δίπλα στον ποταμό Salzach, το βλέμμα σας θα «κολλήσει» στο μωσαϊκό του Altstadt, της παλιάς πόλης με τους χαριτωμένους τρούλους και τα καμπαναριά, το εντυπωσιακό κάστρο στην κορυφή του λόφου και τα χιονισμένα βουνά. Περιήγηση στην πόλη και χρόνος ελεύθερος</w:t>
      </w:r>
      <w:r w:rsidRPr="008D4B8E">
        <w:rPr>
          <w:rFonts w:ascii="Tahoma" w:hAnsi="Tahoma" w:cs="Tahoma"/>
        </w:rPr>
        <w:t xml:space="preserve"> </w:t>
      </w:r>
      <w:r>
        <w:rPr>
          <w:rFonts w:ascii="Tahoma" w:hAnsi="Tahoma" w:cs="Tahoma"/>
        </w:rPr>
        <w:t>στις Χριστουγεννιάτικες αγορές της πόλης</w:t>
      </w:r>
      <w:r w:rsidRPr="00837312">
        <w:rPr>
          <w:rFonts w:ascii="Tahoma" w:hAnsi="Tahoma" w:cs="Tahoma"/>
        </w:rPr>
        <w:t xml:space="preserve">. Επιστροφή στο </w:t>
      </w:r>
      <w:r>
        <w:rPr>
          <w:rFonts w:ascii="Tahoma" w:hAnsi="Tahoma" w:cs="Tahoma"/>
        </w:rPr>
        <w:t>Ίννσμπρουκ και διανυκτέρευση</w:t>
      </w:r>
      <w:r w:rsidRPr="00837312">
        <w:rPr>
          <w:rFonts w:ascii="Tahoma" w:hAnsi="Tahoma" w:cs="Tahoma"/>
        </w:rPr>
        <w:t xml:space="preserve">. </w:t>
      </w:r>
    </w:p>
    <w:p w:rsidR="00155DAD" w:rsidRDefault="00155DAD" w:rsidP="00155DAD">
      <w:pPr>
        <w:jc w:val="both"/>
        <w:rPr>
          <w:rFonts w:ascii="Tahoma" w:hAnsi="Tahoma" w:cs="Tahoma"/>
        </w:rPr>
      </w:pPr>
    </w:p>
    <w:p w:rsidR="008A4670" w:rsidRPr="00837312" w:rsidRDefault="008A4670" w:rsidP="00155DAD">
      <w:pPr>
        <w:jc w:val="both"/>
        <w:rPr>
          <w:rFonts w:ascii="Tahoma" w:hAnsi="Tahoma" w:cs="Tahoma"/>
          <w:b/>
          <w:bCs/>
        </w:rPr>
      </w:pPr>
      <w:r>
        <w:rPr>
          <w:rFonts w:ascii="Tahoma" w:hAnsi="Tahoma" w:cs="Tahoma"/>
          <w:b/>
          <w:bCs/>
        </w:rPr>
        <w:t>5</w:t>
      </w:r>
      <w:r w:rsidRPr="009F1087">
        <w:rPr>
          <w:rFonts w:ascii="Tahoma" w:hAnsi="Tahoma" w:cs="Tahoma"/>
          <w:b/>
          <w:bCs/>
        </w:rPr>
        <w:t>η ημέρα: Μόναχο</w:t>
      </w:r>
    </w:p>
    <w:p w:rsidR="008A4670" w:rsidRDefault="008A4670" w:rsidP="00155DAD">
      <w:pPr>
        <w:jc w:val="both"/>
        <w:rPr>
          <w:rFonts w:ascii="Tahoma" w:hAnsi="Tahoma" w:cs="Tahoma"/>
        </w:rPr>
      </w:pPr>
      <w:r w:rsidRPr="009F1087">
        <w:rPr>
          <w:rFonts w:ascii="Tahoma" w:hAnsi="Tahoma" w:cs="Tahoma"/>
        </w:rPr>
        <w:t>Μετά το πρωινό</w:t>
      </w:r>
      <w:r>
        <w:rPr>
          <w:rFonts w:ascii="Tahoma" w:hAnsi="Tahoma" w:cs="Tahoma"/>
        </w:rPr>
        <w:t xml:space="preserve">, αναχωρούμε για το Μόναχο. Με την άφιξη μας, θα ξεκινήσουμε την περιήγηση μας </w:t>
      </w:r>
      <w:r w:rsidRPr="009F1087">
        <w:rPr>
          <w:rFonts w:ascii="Tahoma" w:hAnsi="Tahoma" w:cs="Tahoma"/>
        </w:rPr>
        <w:t xml:space="preserve">στο Μόναχο, κατά τη διάρκεια της οποίας θα δούμε το Πανεπιστήμιο, την Αψίδα του Θριάμβου, το Εθνικό Θέατρο κ.ά. Στη συνέχεια θα περιηγηθούμε στην παλιά πόλη, όπου θα θαυμάσουμε το Ανάκτορο Ρέζιντεντς και περνώντας από την περιοχή με τις ιστορικές μπιραρίες θα καταλήξουμε στην κεντρική πλατεία Marienplatz. Εκεί βρίσκονται το Νεογοτθικό Δημαρχείο, η Στήλη της Παρθένου Μαρίας (Marienschule), το εντυπωσιακό Παλαιό Δημαρχείο (Altes Rathaus) και η Peterskirche, η παλαιότερη εκκλησία του Μονάχου, με τα περίτεχνα αρχιτεκτονικά στολίδια της. Σας προτείνουμε να επισκεφθείτε τον Καθεδρικό Ναό της Παρθένου Μαρίας (Frauenkirche) με τους εκπληκτικούς τρούλους. </w:t>
      </w:r>
      <w:r>
        <w:rPr>
          <w:rFonts w:ascii="Tahoma" w:hAnsi="Tahoma" w:cs="Tahoma"/>
        </w:rPr>
        <w:t xml:space="preserve">Μια επίσκεψη στις Χριστουγεννιάτικες αγορές της πόλης θα μας ανταμείψουν. Υπόλοιπο ημέρας ελεύθερο. Διανυκτέρευση. </w:t>
      </w:r>
    </w:p>
    <w:p w:rsidR="00155DAD" w:rsidRPr="00155DAD" w:rsidRDefault="00155DAD" w:rsidP="00155DAD">
      <w:pPr>
        <w:jc w:val="both"/>
        <w:rPr>
          <w:rFonts w:ascii="Tahoma" w:hAnsi="Tahoma" w:cs="Tahoma"/>
          <w:lang w:val="en-US"/>
        </w:rPr>
      </w:pPr>
    </w:p>
    <w:p w:rsidR="008A4670" w:rsidRPr="009F1087" w:rsidRDefault="008A4670" w:rsidP="00155DAD">
      <w:pPr>
        <w:jc w:val="both"/>
        <w:rPr>
          <w:rFonts w:ascii="Tahoma" w:hAnsi="Tahoma" w:cs="Tahoma"/>
          <w:b/>
          <w:bCs/>
        </w:rPr>
      </w:pPr>
      <w:r>
        <w:rPr>
          <w:rFonts w:ascii="Tahoma" w:hAnsi="Tahoma" w:cs="Tahoma"/>
          <w:b/>
          <w:bCs/>
        </w:rPr>
        <w:t>6</w:t>
      </w:r>
      <w:r w:rsidRPr="009F1087">
        <w:rPr>
          <w:rFonts w:ascii="Tahoma" w:hAnsi="Tahoma" w:cs="Tahoma"/>
          <w:b/>
          <w:bCs/>
        </w:rPr>
        <w:t xml:space="preserve">η ημέρα: Μόναχο </w:t>
      </w:r>
      <w:r w:rsidR="00155DAD">
        <w:rPr>
          <w:rFonts w:ascii="Tahoma" w:hAnsi="Tahoma" w:cs="Tahoma"/>
          <w:b/>
          <w:bCs/>
        </w:rPr>
        <w:t>–Ηράκλειο</w:t>
      </w:r>
    </w:p>
    <w:p w:rsidR="008A4670" w:rsidRPr="009F1087" w:rsidRDefault="008A4670" w:rsidP="00155DAD">
      <w:pPr>
        <w:jc w:val="both"/>
        <w:rPr>
          <w:rFonts w:ascii="Tahoma" w:hAnsi="Tahoma" w:cs="Tahoma"/>
        </w:rPr>
      </w:pPr>
      <w:r>
        <w:rPr>
          <w:rFonts w:ascii="Tahoma" w:hAnsi="Tahoma" w:cs="Tahoma"/>
        </w:rPr>
        <w:t>Μετά το πρωινό μας, μ</w:t>
      </w:r>
      <w:r w:rsidRPr="009F1087">
        <w:rPr>
          <w:rFonts w:ascii="Tahoma" w:hAnsi="Tahoma" w:cs="Tahoma"/>
        </w:rPr>
        <w:t xml:space="preserve">εταφορά στο αεροδρόμιο του Μονάχου για την πτήση της επιστροφής. </w:t>
      </w:r>
    </w:p>
    <w:p w:rsidR="008A4670" w:rsidRPr="00155DAD" w:rsidRDefault="008A4670" w:rsidP="00155DAD">
      <w:pPr>
        <w:jc w:val="both"/>
        <w:rPr>
          <w:rFonts w:ascii="Tahoma" w:hAnsi="Tahoma" w:cs="Tahoma"/>
          <w:b/>
          <w:bCs/>
          <w:sz w:val="24"/>
        </w:rPr>
      </w:pPr>
      <w:r w:rsidRPr="00155DAD">
        <w:rPr>
          <w:rFonts w:ascii="Tahoma" w:hAnsi="Tahoma" w:cs="Tahoma"/>
          <w:b/>
          <w:sz w:val="24"/>
        </w:rPr>
        <w:br/>
      </w:r>
    </w:p>
    <w:tbl>
      <w:tblPr>
        <w:tblpPr w:leftFromText="180" w:rightFromText="180" w:vertAnchor="text" w:horzAnchor="margin" w:tblpXSpec="center" w:tblpY="-74"/>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2"/>
        <w:gridCol w:w="2877"/>
      </w:tblGrid>
      <w:tr w:rsidR="008A4670" w:rsidRPr="008B18CD" w:rsidTr="008B18CD">
        <w:trPr>
          <w:trHeight w:val="303"/>
        </w:trPr>
        <w:tc>
          <w:tcPr>
            <w:tcW w:w="4999" w:type="pct"/>
            <w:gridSpan w:val="2"/>
            <w:vAlign w:val="center"/>
          </w:tcPr>
          <w:p w:rsidR="008A4670" w:rsidRPr="008B18CD" w:rsidRDefault="008A4670" w:rsidP="00F56774">
            <w:pPr>
              <w:rPr>
                <w:rFonts w:ascii="Tahoma" w:eastAsia="Calibri" w:hAnsi="Tahoma" w:cs="Tahoma"/>
                <w:b/>
                <w:sz w:val="32"/>
                <w:szCs w:val="32"/>
              </w:rPr>
            </w:pPr>
            <w:r w:rsidRPr="008B18CD">
              <w:rPr>
                <w:rFonts w:ascii="Tahoma" w:eastAsia="Calibri" w:hAnsi="Tahoma" w:cs="Tahoma"/>
                <w:b/>
                <w:sz w:val="32"/>
                <w:szCs w:val="32"/>
              </w:rPr>
              <w:t>Κόστος κατ’ άτομο</w:t>
            </w:r>
          </w:p>
        </w:tc>
      </w:tr>
      <w:tr w:rsidR="008A4670" w:rsidRPr="008B18CD" w:rsidTr="008B18CD">
        <w:trPr>
          <w:trHeight w:val="303"/>
        </w:trPr>
        <w:tc>
          <w:tcPr>
            <w:tcW w:w="1984" w:type="pct"/>
            <w:vAlign w:val="center"/>
          </w:tcPr>
          <w:p w:rsidR="008A4670" w:rsidRPr="008B18CD" w:rsidRDefault="008A4670" w:rsidP="007A3EE0">
            <w:pPr>
              <w:jc w:val="center"/>
              <w:rPr>
                <w:rFonts w:ascii="Tahoma" w:eastAsia="Calibri" w:hAnsi="Tahoma" w:cs="Tahoma"/>
                <w:b/>
                <w:sz w:val="32"/>
                <w:szCs w:val="32"/>
              </w:rPr>
            </w:pPr>
            <w:bookmarkStart w:id="0" w:name="_Hlk128124197"/>
            <w:r w:rsidRPr="008B18CD">
              <w:rPr>
                <w:rFonts w:ascii="Tahoma" w:eastAsia="Calibri" w:hAnsi="Tahoma" w:cs="Tahoma"/>
                <w:b/>
                <w:sz w:val="32"/>
                <w:szCs w:val="32"/>
              </w:rPr>
              <w:t>Δίκλινο</w:t>
            </w:r>
          </w:p>
        </w:tc>
        <w:tc>
          <w:tcPr>
            <w:tcW w:w="3016" w:type="pct"/>
            <w:vAlign w:val="center"/>
          </w:tcPr>
          <w:p w:rsidR="008A4670" w:rsidRPr="008B18CD" w:rsidRDefault="008A4670" w:rsidP="007A3EE0">
            <w:pPr>
              <w:jc w:val="center"/>
              <w:rPr>
                <w:rFonts w:ascii="Tahoma" w:eastAsia="Calibri" w:hAnsi="Tahoma" w:cs="Tahoma"/>
                <w:b/>
                <w:sz w:val="32"/>
                <w:szCs w:val="32"/>
              </w:rPr>
            </w:pPr>
            <w:r w:rsidRPr="008B18CD">
              <w:rPr>
                <w:rFonts w:ascii="Tahoma" w:eastAsia="Calibri" w:hAnsi="Tahoma" w:cs="Tahoma"/>
                <w:b/>
                <w:sz w:val="32"/>
                <w:szCs w:val="32"/>
              </w:rPr>
              <w:t>Μονόκλινο</w:t>
            </w:r>
          </w:p>
        </w:tc>
      </w:tr>
      <w:tr w:rsidR="008A4670" w:rsidRPr="008B18CD" w:rsidTr="008B18CD">
        <w:trPr>
          <w:trHeight w:val="303"/>
        </w:trPr>
        <w:tc>
          <w:tcPr>
            <w:tcW w:w="1984" w:type="pct"/>
            <w:vAlign w:val="center"/>
          </w:tcPr>
          <w:p w:rsidR="008A4670" w:rsidRPr="008B18CD" w:rsidRDefault="008A4670" w:rsidP="007A3EE0">
            <w:pPr>
              <w:jc w:val="center"/>
              <w:rPr>
                <w:rFonts w:ascii="Tahoma" w:eastAsia="Calibri" w:hAnsi="Tahoma" w:cs="Tahoma"/>
                <w:b/>
                <w:sz w:val="32"/>
                <w:szCs w:val="32"/>
                <w:lang w:val="en-US"/>
              </w:rPr>
            </w:pPr>
            <w:r w:rsidRPr="008B18CD">
              <w:rPr>
                <w:rFonts w:ascii="Tahoma" w:eastAsia="Calibri" w:hAnsi="Tahoma" w:cs="Tahoma"/>
                <w:b/>
                <w:sz w:val="32"/>
                <w:szCs w:val="32"/>
                <w:lang w:val="en-US"/>
              </w:rPr>
              <w:t>1</w:t>
            </w:r>
            <w:r w:rsidR="008B18CD">
              <w:rPr>
                <w:rFonts w:ascii="Tahoma" w:eastAsia="Calibri" w:hAnsi="Tahoma" w:cs="Tahoma"/>
                <w:b/>
                <w:sz w:val="32"/>
                <w:szCs w:val="32"/>
              </w:rPr>
              <w:t>.</w:t>
            </w:r>
            <w:r w:rsidRPr="008B18CD">
              <w:rPr>
                <w:rFonts w:ascii="Tahoma" w:eastAsia="Calibri" w:hAnsi="Tahoma" w:cs="Tahoma"/>
                <w:b/>
                <w:sz w:val="32"/>
                <w:szCs w:val="32"/>
                <w:lang w:val="en-US"/>
              </w:rPr>
              <w:t>215</w:t>
            </w:r>
            <w:r w:rsidRPr="008B18CD">
              <w:rPr>
                <w:rFonts w:ascii="Tahoma" w:eastAsia="Calibri" w:hAnsi="Tahoma" w:cs="Tahoma"/>
                <w:b/>
                <w:sz w:val="32"/>
                <w:szCs w:val="32"/>
              </w:rPr>
              <w:t>€</w:t>
            </w:r>
          </w:p>
        </w:tc>
        <w:tc>
          <w:tcPr>
            <w:tcW w:w="3016" w:type="pct"/>
            <w:vAlign w:val="center"/>
          </w:tcPr>
          <w:p w:rsidR="008A4670" w:rsidRPr="008B18CD" w:rsidRDefault="008A4670" w:rsidP="007A3EE0">
            <w:pPr>
              <w:jc w:val="center"/>
              <w:rPr>
                <w:rFonts w:ascii="Tahoma" w:eastAsia="Calibri" w:hAnsi="Tahoma" w:cs="Tahoma"/>
                <w:b/>
                <w:sz w:val="32"/>
                <w:szCs w:val="32"/>
                <w:lang w:val="en-US"/>
              </w:rPr>
            </w:pPr>
            <w:r w:rsidRPr="008B18CD">
              <w:rPr>
                <w:rFonts w:ascii="Tahoma" w:eastAsia="Calibri" w:hAnsi="Tahoma" w:cs="Tahoma"/>
                <w:b/>
                <w:sz w:val="32"/>
                <w:szCs w:val="32"/>
                <w:lang w:val="en-US"/>
              </w:rPr>
              <w:t>+</w:t>
            </w:r>
            <w:r w:rsidRPr="008B18CD">
              <w:rPr>
                <w:rFonts w:ascii="Tahoma" w:eastAsia="Calibri" w:hAnsi="Tahoma" w:cs="Tahoma"/>
                <w:b/>
                <w:sz w:val="32"/>
                <w:szCs w:val="32"/>
              </w:rPr>
              <w:t>2</w:t>
            </w:r>
            <w:r w:rsidRPr="008B18CD">
              <w:rPr>
                <w:rFonts w:ascii="Tahoma" w:eastAsia="Calibri" w:hAnsi="Tahoma" w:cs="Tahoma"/>
                <w:b/>
                <w:sz w:val="32"/>
                <w:szCs w:val="32"/>
                <w:lang w:val="en-US"/>
              </w:rPr>
              <w:t>6</w:t>
            </w:r>
            <w:r w:rsidRPr="008B18CD">
              <w:rPr>
                <w:rFonts w:ascii="Tahoma" w:eastAsia="Calibri" w:hAnsi="Tahoma" w:cs="Tahoma"/>
                <w:b/>
                <w:sz w:val="32"/>
                <w:szCs w:val="32"/>
              </w:rPr>
              <w:t>0€</w:t>
            </w:r>
          </w:p>
        </w:tc>
      </w:tr>
      <w:bookmarkEnd w:id="0"/>
    </w:tbl>
    <w:p w:rsidR="008A4670" w:rsidRPr="00155DAD" w:rsidRDefault="008A4670" w:rsidP="008A4670">
      <w:pPr>
        <w:rPr>
          <w:rFonts w:ascii="Tahoma" w:hAnsi="Tahoma" w:cs="Tahoma"/>
          <w:b/>
          <w:sz w:val="24"/>
          <w:lang w:val="en-US"/>
        </w:rPr>
      </w:pPr>
    </w:p>
    <w:p w:rsidR="008A4670" w:rsidRPr="00155DAD" w:rsidRDefault="008A4670" w:rsidP="008A4670">
      <w:pPr>
        <w:rPr>
          <w:rFonts w:ascii="Tahoma" w:hAnsi="Tahoma" w:cs="Tahoma"/>
          <w:b/>
          <w:sz w:val="24"/>
          <w:lang w:val="en-US"/>
        </w:rPr>
      </w:pPr>
    </w:p>
    <w:p w:rsidR="008A4670" w:rsidRDefault="008A4670" w:rsidP="008A4670">
      <w:pPr>
        <w:rPr>
          <w:rFonts w:ascii="Tahoma" w:hAnsi="Tahoma" w:cs="Tahoma"/>
          <w:b/>
          <w:lang w:val="en-US"/>
        </w:rPr>
      </w:pPr>
    </w:p>
    <w:p w:rsidR="008A4670" w:rsidRDefault="008A4670" w:rsidP="008A4670">
      <w:pPr>
        <w:rPr>
          <w:rFonts w:ascii="Tahoma" w:hAnsi="Tahoma" w:cs="Tahoma"/>
          <w:b/>
          <w:lang w:val="en-US"/>
        </w:rPr>
      </w:pPr>
    </w:p>
    <w:p w:rsidR="008A4670" w:rsidRDefault="008A4670" w:rsidP="008A4670">
      <w:pPr>
        <w:rPr>
          <w:rFonts w:ascii="Tahoma" w:hAnsi="Tahoma" w:cs="Tahoma"/>
          <w:b/>
        </w:rPr>
      </w:pPr>
    </w:p>
    <w:p w:rsidR="008B18CD" w:rsidRDefault="008B18CD" w:rsidP="008A4670">
      <w:pPr>
        <w:rPr>
          <w:rFonts w:ascii="Tahoma" w:hAnsi="Tahoma" w:cs="Tahoma"/>
          <w:b/>
        </w:rPr>
      </w:pPr>
    </w:p>
    <w:p w:rsidR="008B18CD" w:rsidRPr="008B18CD" w:rsidRDefault="008B18CD" w:rsidP="008A4670">
      <w:pPr>
        <w:rPr>
          <w:rFonts w:ascii="Tahoma" w:hAnsi="Tahoma" w:cs="Tahoma"/>
          <w:b/>
        </w:rPr>
      </w:pPr>
    </w:p>
    <w:p w:rsidR="008A4670" w:rsidRPr="008B18CD" w:rsidRDefault="008A4670" w:rsidP="008A4670">
      <w:pPr>
        <w:rPr>
          <w:rFonts w:ascii="Tahoma" w:hAnsi="Tahoma" w:cs="Tahoma"/>
          <w:b/>
          <w:sz w:val="24"/>
        </w:rPr>
      </w:pPr>
      <w:r w:rsidRPr="008B18CD">
        <w:rPr>
          <w:rFonts w:ascii="Tahoma" w:hAnsi="Tahoma" w:cs="Tahoma"/>
          <w:b/>
          <w:sz w:val="24"/>
        </w:rPr>
        <w:t xml:space="preserve">Περιλαμβάνονται: </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 xml:space="preserve">Αεροπορικά εισιτήρια Ηράκλειο – Μόναχο - Ηράκλειο με πτήσεις της </w:t>
      </w:r>
      <w:r w:rsidRPr="008B18CD">
        <w:rPr>
          <w:rFonts w:ascii="Tahoma" w:hAnsi="Tahoma" w:cs="Tahoma"/>
          <w:sz w:val="24"/>
          <w:lang w:val="en-US"/>
        </w:rPr>
        <w:t>Aegean</w:t>
      </w:r>
      <w:r w:rsidRPr="008B18CD">
        <w:rPr>
          <w:rFonts w:ascii="Tahoma" w:hAnsi="Tahoma" w:cs="Tahoma"/>
          <w:sz w:val="24"/>
        </w:rPr>
        <w:t xml:space="preserve"> </w:t>
      </w:r>
      <w:r w:rsidRPr="008B18CD">
        <w:rPr>
          <w:rFonts w:ascii="Tahoma" w:hAnsi="Tahoma" w:cs="Tahoma"/>
          <w:sz w:val="24"/>
          <w:lang w:val="en-US"/>
        </w:rPr>
        <w:t>Airlines</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Φόροι αεροδρομίων και επίναυλοι καυσίμων</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1 αποσκευή 23 κιλά, 1 χειραποσκευή 8 κιλά και προσωπικό αντικείμενο ανά άτομο στις πτήσεις</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 xml:space="preserve">5 διανυκτερεύσεις σε ξενοδοχεία 4* (4 Ίννσμπρουκ </w:t>
      </w:r>
      <w:r w:rsidRPr="008B18CD">
        <w:rPr>
          <w:rFonts w:ascii="Tahoma" w:hAnsi="Tahoma" w:cs="Tahoma"/>
          <w:sz w:val="24"/>
          <w:lang w:val="en-US"/>
        </w:rPr>
        <w:t>Alphotel</w:t>
      </w:r>
      <w:r w:rsidRPr="008B18CD">
        <w:rPr>
          <w:rFonts w:ascii="Tahoma" w:hAnsi="Tahoma" w:cs="Tahoma"/>
          <w:sz w:val="24"/>
        </w:rPr>
        <w:t xml:space="preserve"> </w:t>
      </w:r>
      <w:r w:rsidRPr="008B18CD">
        <w:rPr>
          <w:rFonts w:ascii="Tahoma" w:hAnsi="Tahoma" w:cs="Tahoma"/>
          <w:sz w:val="24"/>
          <w:lang w:val="en-US"/>
        </w:rPr>
        <w:t>Innsbruck</w:t>
      </w:r>
      <w:r w:rsidRPr="008B18CD">
        <w:rPr>
          <w:rFonts w:ascii="Tahoma" w:hAnsi="Tahoma" w:cs="Tahoma"/>
          <w:sz w:val="24"/>
        </w:rPr>
        <w:t xml:space="preserve"> 4*, 1 Μόναχο στο </w:t>
      </w:r>
      <w:r w:rsidRPr="008B18CD">
        <w:rPr>
          <w:rFonts w:ascii="Tahoma" w:hAnsi="Tahoma" w:cs="Tahoma"/>
          <w:sz w:val="24"/>
          <w:lang w:val="en-US"/>
        </w:rPr>
        <w:t>Eurostars</w:t>
      </w:r>
      <w:r w:rsidRPr="008B18CD">
        <w:rPr>
          <w:rFonts w:ascii="Tahoma" w:hAnsi="Tahoma" w:cs="Tahoma"/>
          <w:sz w:val="24"/>
        </w:rPr>
        <w:t xml:space="preserve"> </w:t>
      </w:r>
      <w:r w:rsidRPr="008B18CD">
        <w:rPr>
          <w:rFonts w:ascii="Tahoma" w:hAnsi="Tahoma" w:cs="Tahoma"/>
          <w:sz w:val="24"/>
          <w:lang w:val="en-US"/>
        </w:rPr>
        <w:t>Book</w:t>
      </w:r>
      <w:r w:rsidRPr="008B18CD">
        <w:rPr>
          <w:rFonts w:ascii="Tahoma" w:hAnsi="Tahoma" w:cs="Tahoma"/>
          <w:sz w:val="24"/>
        </w:rPr>
        <w:t xml:space="preserve"> 4* ή παρόμοια)</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Πρωινό καθημερινά</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Μεταφορές βάσει προγράμματος</w:t>
      </w:r>
    </w:p>
    <w:p w:rsidR="008A4670" w:rsidRPr="008B18CD" w:rsidRDefault="008A4670" w:rsidP="008A4670">
      <w:pPr>
        <w:numPr>
          <w:ilvl w:val="0"/>
          <w:numId w:val="8"/>
        </w:numPr>
        <w:rPr>
          <w:rFonts w:ascii="Tahoma" w:hAnsi="Tahoma" w:cs="Tahoma"/>
          <w:sz w:val="24"/>
        </w:rPr>
      </w:pPr>
      <w:r w:rsidRPr="008B18CD">
        <w:rPr>
          <w:rFonts w:ascii="Tahoma" w:hAnsi="Tahoma" w:cs="Tahoma"/>
          <w:sz w:val="24"/>
        </w:rPr>
        <w:t>Έμπειρος αρχηγός/συνοδός του γραφείου μας</w:t>
      </w:r>
    </w:p>
    <w:p w:rsidR="008A4670" w:rsidRPr="008B18CD" w:rsidRDefault="008A4670" w:rsidP="008A4670">
      <w:pPr>
        <w:numPr>
          <w:ilvl w:val="0"/>
          <w:numId w:val="8"/>
        </w:numPr>
        <w:rPr>
          <w:rFonts w:ascii="Tahoma" w:hAnsi="Tahoma" w:cs="Tahoma"/>
          <w:b/>
          <w:sz w:val="24"/>
        </w:rPr>
      </w:pPr>
      <w:r w:rsidRPr="008B18CD">
        <w:rPr>
          <w:rFonts w:ascii="Tahoma" w:hAnsi="Tahoma" w:cs="Tahoma"/>
          <w:sz w:val="24"/>
        </w:rPr>
        <w:t>Ασφάλεια αστικής ευθύνης και ταξιδιωτική ασφάλιση έως 75 ετών</w:t>
      </w:r>
    </w:p>
    <w:p w:rsidR="008A4670" w:rsidRDefault="008A4670" w:rsidP="008A4670">
      <w:pPr>
        <w:rPr>
          <w:rFonts w:ascii="Tahoma" w:hAnsi="Tahoma" w:cs="Tahoma"/>
          <w:sz w:val="24"/>
        </w:rPr>
      </w:pPr>
    </w:p>
    <w:p w:rsidR="008B18CD" w:rsidRDefault="008B18CD" w:rsidP="008A4670">
      <w:pPr>
        <w:rPr>
          <w:rFonts w:ascii="Tahoma" w:hAnsi="Tahoma" w:cs="Tahoma"/>
          <w:sz w:val="24"/>
        </w:rPr>
      </w:pPr>
    </w:p>
    <w:p w:rsidR="008B18CD" w:rsidRDefault="008B18CD" w:rsidP="008A4670">
      <w:pPr>
        <w:rPr>
          <w:rFonts w:ascii="Tahoma" w:hAnsi="Tahoma" w:cs="Tahoma"/>
          <w:sz w:val="24"/>
        </w:rPr>
      </w:pPr>
    </w:p>
    <w:p w:rsidR="008B18CD" w:rsidRPr="008B18CD" w:rsidRDefault="008B18CD" w:rsidP="008A4670">
      <w:pPr>
        <w:rPr>
          <w:rFonts w:ascii="Tahoma" w:hAnsi="Tahoma" w:cs="Tahoma"/>
          <w:sz w:val="24"/>
        </w:rPr>
      </w:pPr>
    </w:p>
    <w:p w:rsidR="008A4670" w:rsidRPr="008B18CD" w:rsidRDefault="008A4670" w:rsidP="008A4670">
      <w:pPr>
        <w:rPr>
          <w:rFonts w:ascii="Tahoma" w:hAnsi="Tahoma" w:cs="Tahoma"/>
          <w:b/>
          <w:sz w:val="24"/>
        </w:rPr>
      </w:pPr>
      <w:r w:rsidRPr="008B18CD">
        <w:rPr>
          <w:rFonts w:ascii="Tahoma" w:hAnsi="Tahoma" w:cs="Tahoma"/>
          <w:b/>
          <w:sz w:val="24"/>
        </w:rPr>
        <w:t>Δεν περιλαμβάνονται:</w:t>
      </w:r>
    </w:p>
    <w:p w:rsidR="008A4670" w:rsidRPr="008B18CD" w:rsidRDefault="008A4670" w:rsidP="008A4670">
      <w:pPr>
        <w:numPr>
          <w:ilvl w:val="0"/>
          <w:numId w:val="9"/>
        </w:numPr>
        <w:rPr>
          <w:rFonts w:ascii="Tahoma" w:hAnsi="Tahoma" w:cs="Tahoma"/>
          <w:sz w:val="24"/>
        </w:rPr>
      </w:pPr>
      <w:r w:rsidRPr="008B18CD">
        <w:rPr>
          <w:rFonts w:ascii="Tahoma" w:hAnsi="Tahoma" w:cs="Tahoma"/>
          <w:sz w:val="24"/>
        </w:rPr>
        <w:t>Επιλογή θέσης στις πτήσεις</w:t>
      </w:r>
    </w:p>
    <w:p w:rsidR="008A4670" w:rsidRPr="008B18CD" w:rsidRDefault="008A4670" w:rsidP="008A4670">
      <w:pPr>
        <w:numPr>
          <w:ilvl w:val="0"/>
          <w:numId w:val="9"/>
        </w:numPr>
        <w:rPr>
          <w:rFonts w:ascii="Tahoma" w:hAnsi="Tahoma" w:cs="Tahoma"/>
          <w:sz w:val="24"/>
        </w:rPr>
      </w:pPr>
      <w:r w:rsidRPr="008B18CD">
        <w:rPr>
          <w:rFonts w:ascii="Tahoma" w:hAnsi="Tahoma" w:cs="Tahoma"/>
          <w:sz w:val="24"/>
        </w:rPr>
        <w:t>Εισιτήρια εισόδων</w:t>
      </w:r>
    </w:p>
    <w:p w:rsidR="008A4670" w:rsidRPr="008B18CD" w:rsidRDefault="008A4670" w:rsidP="008A4670">
      <w:pPr>
        <w:numPr>
          <w:ilvl w:val="0"/>
          <w:numId w:val="9"/>
        </w:numPr>
        <w:rPr>
          <w:rFonts w:ascii="Tahoma" w:hAnsi="Tahoma" w:cs="Tahoma"/>
          <w:sz w:val="24"/>
        </w:rPr>
      </w:pPr>
      <w:r w:rsidRPr="008B18CD">
        <w:rPr>
          <w:rFonts w:ascii="Tahoma" w:hAnsi="Tahoma" w:cs="Tahoma"/>
          <w:sz w:val="24"/>
        </w:rPr>
        <w:t>Ό,τι ρητά αναφέρεται σαν προαιρετικό ή προτεινόμενο</w:t>
      </w:r>
    </w:p>
    <w:p w:rsidR="008A4670" w:rsidRPr="008B18CD" w:rsidRDefault="008A4670" w:rsidP="008A4670">
      <w:pPr>
        <w:ind w:left="-142"/>
        <w:rPr>
          <w:rFonts w:ascii="Tahoma" w:hAnsi="Tahoma" w:cs="Tahoma"/>
          <w:b/>
          <w:sz w:val="24"/>
        </w:rPr>
      </w:pPr>
    </w:p>
    <w:p w:rsidR="00155DAD" w:rsidRPr="008B18CD" w:rsidRDefault="00155DAD" w:rsidP="008A4670">
      <w:pPr>
        <w:ind w:left="-142"/>
        <w:rPr>
          <w:rFonts w:ascii="Tahoma" w:hAnsi="Tahoma" w:cs="Tahoma"/>
          <w:b/>
          <w:sz w:val="24"/>
        </w:rPr>
      </w:pPr>
    </w:p>
    <w:p w:rsidR="00155DAD" w:rsidRPr="008B18CD" w:rsidRDefault="00155DAD" w:rsidP="008A4670">
      <w:pPr>
        <w:ind w:left="-142"/>
        <w:rPr>
          <w:rFonts w:ascii="Tahoma" w:hAnsi="Tahoma" w:cs="Tahoma"/>
          <w:b/>
          <w:sz w:val="24"/>
        </w:rPr>
      </w:pPr>
    </w:p>
    <w:p w:rsidR="008B18CD" w:rsidRDefault="008B18CD" w:rsidP="008A4670">
      <w:pPr>
        <w:ind w:left="-142"/>
        <w:rPr>
          <w:rFonts w:ascii="Tahoma" w:hAnsi="Tahoma" w:cs="Tahoma"/>
          <w:b/>
        </w:rPr>
      </w:pPr>
    </w:p>
    <w:p w:rsidR="008B18CD" w:rsidRPr="008B18CD" w:rsidRDefault="008B18CD" w:rsidP="008A4670">
      <w:pPr>
        <w:ind w:left="-142"/>
        <w:rPr>
          <w:rFonts w:ascii="Tahoma" w:hAnsi="Tahoma" w:cs="Tahoma"/>
          <w:b/>
          <w:sz w:val="24"/>
        </w:rPr>
      </w:pPr>
    </w:p>
    <w:p w:rsidR="008A4670" w:rsidRPr="008B18CD" w:rsidRDefault="008A4670" w:rsidP="008A4670">
      <w:pPr>
        <w:ind w:left="-142"/>
        <w:rPr>
          <w:rFonts w:ascii="Tahoma" w:hAnsi="Tahoma" w:cs="Tahoma"/>
          <w:b/>
          <w:sz w:val="24"/>
          <w:lang w:val="en-US"/>
        </w:rPr>
      </w:pPr>
      <w:r w:rsidRPr="008B18CD">
        <w:rPr>
          <w:rFonts w:ascii="Tahoma" w:hAnsi="Tahoma" w:cs="Tahoma"/>
          <w:b/>
          <w:sz w:val="24"/>
        </w:rPr>
        <w:t xml:space="preserve">Πτήσεις με </w:t>
      </w:r>
      <w:r w:rsidRPr="008B18CD">
        <w:rPr>
          <w:rFonts w:ascii="Tahoma" w:hAnsi="Tahoma" w:cs="Tahoma"/>
          <w:b/>
          <w:sz w:val="24"/>
          <w:lang w:val="en-US"/>
        </w:rPr>
        <w:t>Aegean Airlines:</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413"/>
        <w:gridCol w:w="1463"/>
        <w:gridCol w:w="1463"/>
        <w:gridCol w:w="2006"/>
        <w:gridCol w:w="1615"/>
        <w:gridCol w:w="1878"/>
      </w:tblGrid>
      <w:tr w:rsidR="008A4670" w:rsidRPr="008B18CD" w:rsidTr="007A3EE0">
        <w:tc>
          <w:tcPr>
            <w:tcW w:w="1413" w:type="dxa"/>
            <w:tcBorders>
              <w:top w:val="double" w:sz="4" w:space="0" w:color="auto"/>
              <w:left w:val="doub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b/>
                <w:sz w:val="24"/>
              </w:rPr>
            </w:pPr>
            <w:r w:rsidRPr="008B18CD">
              <w:rPr>
                <w:rFonts w:ascii="Tahoma" w:eastAsia="Calibri" w:hAnsi="Tahoma" w:cs="Tahoma"/>
                <w:b/>
                <w:sz w:val="24"/>
              </w:rPr>
              <w:t>Ημ/νια</w:t>
            </w:r>
          </w:p>
        </w:tc>
        <w:tc>
          <w:tcPr>
            <w:tcW w:w="1463" w:type="dxa"/>
            <w:tcBorders>
              <w:top w:val="doub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b/>
                <w:sz w:val="24"/>
              </w:rPr>
            </w:pPr>
            <w:r w:rsidRPr="008B18CD">
              <w:rPr>
                <w:rFonts w:ascii="Tahoma" w:eastAsia="Calibri" w:hAnsi="Tahoma" w:cs="Tahoma"/>
                <w:b/>
                <w:sz w:val="24"/>
              </w:rPr>
              <w:t>Από</w:t>
            </w:r>
          </w:p>
        </w:tc>
        <w:tc>
          <w:tcPr>
            <w:tcW w:w="1463" w:type="dxa"/>
            <w:tcBorders>
              <w:top w:val="doub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b/>
                <w:sz w:val="24"/>
              </w:rPr>
            </w:pPr>
            <w:r w:rsidRPr="008B18CD">
              <w:rPr>
                <w:rFonts w:ascii="Tahoma" w:eastAsia="Calibri" w:hAnsi="Tahoma" w:cs="Tahoma"/>
                <w:b/>
                <w:sz w:val="24"/>
              </w:rPr>
              <w:t>Προς</w:t>
            </w:r>
          </w:p>
        </w:tc>
        <w:tc>
          <w:tcPr>
            <w:tcW w:w="2006" w:type="dxa"/>
            <w:tcBorders>
              <w:top w:val="doub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b/>
                <w:sz w:val="24"/>
              </w:rPr>
            </w:pPr>
            <w:r w:rsidRPr="008B18CD">
              <w:rPr>
                <w:rFonts w:ascii="Tahoma" w:eastAsia="Calibri" w:hAnsi="Tahoma" w:cs="Tahoma"/>
                <w:b/>
                <w:sz w:val="24"/>
              </w:rPr>
              <w:t>Ώρα αναχώρησης</w:t>
            </w:r>
          </w:p>
        </w:tc>
        <w:tc>
          <w:tcPr>
            <w:tcW w:w="1615" w:type="dxa"/>
            <w:tcBorders>
              <w:top w:val="doub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b/>
                <w:sz w:val="24"/>
              </w:rPr>
            </w:pPr>
            <w:r w:rsidRPr="008B18CD">
              <w:rPr>
                <w:rFonts w:ascii="Tahoma" w:eastAsia="Calibri" w:hAnsi="Tahoma" w:cs="Tahoma"/>
                <w:b/>
                <w:sz w:val="24"/>
              </w:rPr>
              <w:t>Ώρα Άφιξης</w:t>
            </w:r>
          </w:p>
        </w:tc>
        <w:tc>
          <w:tcPr>
            <w:tcW w:w="1878" w:type="dxa"/>
            <w:tcBorders>
              <w:top w:val="double" w:sz="4" w:space="0" w:color="auto"/>
              <w:left w:val="single" w:sz="4" w:space="0" w:color="auto"/>
              <w:bottom w:val="single" w:sz="4" w:space="0" w:color="auto"/>
              <w:right w:val="double" w:sz="4" w:space="0" w:color="auto"/>
            </w:tcBorders>
            <w:vAlign w:val="center"/>
            <w:hideMark/>
          </w:tcPr>
          <w:p w:rsidR="008A4670" w:rsidRPr="008B18CD" w:rsidRDefault="008A4670" w:rsidP="007A3EE0">
            <w:pPr>
              <w:rPr>
                <w:rFonts w:ascii="Tahoma" w:eastAsia="Calibri" w:hAnsi="Tahoma" w:cs="Tahoma"/>
                <w:b/>
                <w:sz w:val="24"/>
              </w:rPr>
            </w:pPr>
            <w:r w:rsidRPr="008B18CD">
              <w:rPr>
                <w:rFonts w:ascii="Tahoma" w:eastAsia="Calibri" w:hAnsi="Tahoma" w:cs="Tahoma"/>
                <w:b/>
                <w:sz w:val="24"/>
              </w:rPr>
              <w:t>Αριθμός Πτήσης</w:t>
            </w:r>
          </w:p>
        </w:tc>
      </w:tr>
      <w:tr w:rsidR="008A4670" w:rsidRPr="008B18CD" w:rsidTr="007A3EE0">
        <w:tc>
          <w:tcPr>
            <w:tcW w:w="1413" w:type="dxa"/>
            <w:tcBorders>
              <w:top w:val="single" w:sz="4" w:space="0" w:color="auto"/>
              <w:left w:val="doub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lang w:val="en-US"/>
              </w:rPr>
              <w:t>2</w:t>
            </w:r>
            <w:r w:rsidRPr="008B18CD">
              <w:rPr>
                <w:rFonts w:ascii="Tahoma" w:eastAsia="Calibri" w:hAnsi="Tahoma" w:cs="Tahoma"/>
                <w:sz w:val="24"/>
              </w:rPr>
              <w:t>3/</w:t>
            </w:r>
            <w:r w:rsidRPr="008B18CD">
              <w:rPr>
                <w:rFonts w:ascii="Tahoma" w:eastAsia="Calibri" w:hAnsi="Tahoma" w:cs="Tahoma"/>
                <w:sz w:val="24"/>
                <w:lang w:val="en-US"/>
              </w:rPr>
              <w:t>11</w:t>
            </w:r>
          </w:p>
        </w:tc>
        <w:tc>
          <w:tcPr>
            <w:tcW w:w="1463" w:type="dxa"/>
            <w:tcBorders>
              <w:top w:val="sing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Ηράκλειο</w:t>
            </w:r>
          </w:p>
        </w:tc>
        <w:tc>
          <w:tcPr>
            <w:tcW w:w="1463" w:type="dxa"/>
            <w:tcBorders>
              <w:top w:val="sing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Μόναχο</w:t>
            </w:r>
          </w:p>
        </w:tc>
        <w:tc>
          <w:tcPr>
            <w:tcW w:w="2006" w:type="dxa"/>
            <w:tcBorders>
              <w:top w:val="sing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09:30</w:t>
            </w:r>
          </w:p>
        </w:tc>
        <w:tc>
          <w:tcPr>
            <w:tcW w:w="1615" w:type="dxa"/>
            <w:tcBorders>
              <w:top w:val="single" w:sz="4" w:space="0" w:color="auto"/>
              <w:left w:val="single" w:sz="4" w:space="0" w:color="auto"/>
              <w:bottom w:val="single" w:sz="4" w:space="0" w:color="auto"/>
              <w:right w:val="single" w:sz="4" w:space="0" w:color="auto"/>
            </w:tcBorders>
            <w:vAlign w:val="center"/>
            <w:hideMark/>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11:25</w:t>
            </w:r>
          </w:p>
        </w:tc>
        <w:tc>
          <w:tcPr>
            <w:tcW w:w="1878" w:type="dxa"/>
            <w:tcBorders>
              <w:top w:val="single" w:sz="4" w:space="0" w:color="auto"/>
              <w:left w:val="single" w:sz="4" w:space="0" w:color="auto"/>
              <w:bottom w:val="single" w:sz="4" w:space="0" w:color="auto"/>
              <w:right w:val="double" w:sz="4" w:space="0" w:color="auto"/>
            </w:tcBorders>
            <w:vAlign w:val="center"/>
            <w:hideMark/>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lang w:val="en-US"/>
              </w:rPr>
              <w:t>A3 432</w:t>
            </w:r>
          </w:p>
        </w:tc>
      </w:tr>
      <w:tr w:rsidR="008A4670" w:rsidRPr="008B18CD" w:rsidTr="007A3EE0">
        <w:tc>
          <w:tcPr>
            <w:tcW w:w="1413" w:type="dxa"/>
            <w:tcBorders>
              <w:top w:val="single" w:sz="4" w:space="0" w:color="auto"/>
              <w:left w:val="double" w:sz="4" w:space="0" w:color="auto"/>
              <w:bottom w:val="double" w:sz="4" w:space="0" w:color="auto"/>
              <w:right w:val="single" w:sz="4" w:space="0" w:color="auto"/>
            </w:tcBorders>
            <w:vAlign w:val="center"/>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lang w:val="en-US"/>
              </w:rPr>
              <w:t>2</w:t>
            </w:r>
            <w:r w:rsidRPr="008B18CD">
              <w:rPr>
                <w:rFonts w:ascii="Tahoma" w:eastAsia="Calibri" w:hAnsi="Tahoma" w:cs="Tahoma"/>
                <w:sz w:val="24"/>
              </w:rPr>
              <w:t>8/</w:t>
            </w:r>
            <w:r w:rsidRPr="008B18CD">
              <w:rPr>
                <w:rFonts w:ascii="Tahoma" w:eastAsia="Calibri" w:hAnsi="Tahoma" w:cs="Tahoma"/>
                <w:sz w:val="24"/>
                <w:lang w:val="en-US"/>
              </w:rPr>
              <w:t>11</w:t>
            </w:r>
          </w:p>
        </w:tc>
        <w:tc>
          <w:tcPr>
            <w:tcW w:w="1463" w:type="dxa"/>
            <w:tcBorders>
              <w:top w:val="single" w:sz="4" w:space="0" w:color="auto"/>
              <w:left w:val="single" w:sz="4" w:space="0" w:color="auto"/>
              <w:bottom w:val="double" w:sz="4" w:space="0" w:color="auto"/>
              <w:right w:val="single" w:sz="4" w:space="0" w:color="auto"/>
            </w:tcBorders>
            <w:vAlign w:val="center"/>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Μόναχο</w:t>
            </w:r>
          </w:p>
        </w:tc>
        <w:tc>
          <w:tcPr>
            <w:tcW w:w="1463" w:type="dxa"/>
            <w:tcBorders>
              <w:top w:val="single" w:sz="4" w:space="0" w:color="auto"/>
              <w:left w:val="single" w:sz="4" w:space="0" w:color="auto"/>
              <w:bottom w:val="double" w:sz="4" w:space="0" w:color="auto"/>
              <w:right w:val="single" w:sz="4" w:space="0" w:color="auto"/>
            </w:tcBorders>
            <w:vAlign w:val="center"/>
          </w:tcPr>
          <w:p w:rsidR="008A4670" w:rsidRPr="008B18CD" w:rsidRDefault="008A4670" w:rsidP="007A3EE0">
            <w:pPr>
              <w:jc w:val="center"/>
              <w:rPr>
                <w:rFonts w:ascii="Tahoma" w:eastAsia="Calibri" w:hAnsi="Tahoma" w:cs="Tahoma"/>
                <w:sz w:val="24"/>
              </w:rPr>
            </w:pPr>
            <w:r w:rsidRPr="008B18CD">
              <w:rPr>
                <w:rFonts w:ascii="Tahoma" w:eastAsia="Calibri" w:hAnsi="Tahoma" w:cs="Tahoma"/>
                <w:sz w:val="24"/>
              </w:rPr>
              <w:t>Ηράκλειο</w:t>
            </w:r>
          </w:p>
        </w:tc>
        <w:tc>
          <w:tcPr>
            <w:tcW w:w="2006" w:type="dxa"/>
            <w:tcBorders>
              <w:top w:val="single" w:sz="4" w:space="0" w:color="auto"/>
              <w:left w:val="single" w:sz="4" w:space="0" w:color="auto"/>
              <w:bottom w:val="double" w:sz="4" w:space="0" w:color="auto"/>
              <w:right w:val="single" w:sz="4" w:space="0" w:color="auto"/>
            </w:tcBorders>
            <w:vAlign w:val="center"/>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rPr>
              <w:t>12</w:t>
            </w:r>
            <w:r w:rsidRPr="008B18CD">
              <w:rPr>
                <w:rFonts w:ascii="Tahoma" w:eastAsia="Calibri" w:hAnsi="Tahoma" w:cs="Tahoma"/>
                <w:sz w:val="24"/>
                <w:lang w:val="en-US"/>
              </w:rPr>
              <w:t>:15</w:t>
            </w:r>
          </w:p>
        </w:tc>
        <w:tc>
          <w:tcPr>
            <w:tcW w:w="1615" w:type="dxa"/>
            <w:tcBorders>
              <w:top w:val="single" w:sz="4" w:space="0" w:color="auto"/>
              <w:left w:val="single" w:sz="4" w:space="0" w:color="auto"/>
              <w:bottom w:val="double" w:sz="4" w:space="0" w:color="auto"/>
              <w:right w:val="single" w:sz="4" w:space="0" w:color="auto"/>
            </w:tcBorders>
            <w:vAlign w:val="center"/>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rPr>
              <w:t>15</w:t>
            </w:r>
            <w:r w:rsidRPr="008B18CD">
              <w:rPr>
                <w:rFonts w:ascii="Tahoma" w:eastAsia="Calibri" w:hAnsi="Tahoma" w:cs="Tahoma"/>
                <w:sz w:val="24"/>
                <w:lang w:val="en-US"/>
              </w:rPr>
              <w:t>:</w:t>
            </w:r>
            <w:r w:rsidRPr="008B18CD">
              <w:rPr>
                <w:rFonts w:ascii="Tahoma" w:eastAsia="Calibri" w:hAnsi="Tahoma" w:cs="Tahoma"/>
                <w:sz w:val="24"/>
              </w:rPr>
              <w:t>55</w:t>
            </w:r>
          </w:p>
        </w:tc>
        <w:tc>
          <w:tcPr>
            <w:tcW w:w="1878" w:type="dxa"/>
            <w:tcBorders>
              <w:top w:val="single" w:sz="4" w:space="0" w:color="auto"/>
              <w:left w:val="single" w:sz="4" w:space="0" w:color="auto"/>
              <w:bottom w:val="double" w:sz="4" w:space="0" w:color="auto"/>
              <w:right w:val="double" w:sz="4" w:space="0" w:color="auto"/>
            </w:tcBorders>
            <w:vAlign w:val="center"/>
          </w:tcPr>
          <w:p w:rsidR="008A4670" w:rsidRPr="008B18CD" w:rsidRDefault="008A4670" w:rsidP="007A3EE0">
            <w:pPr>
              <w:jc w:val="center"/>
              <w:rPr>
                <w:rFonts w:ascii="Tahoma" w:eastAsia="Calibri" w:hAnsi="Tahoma" w:cs="Tahoma"/>
                <w:sz w:val="24"/>
                <w:lang w:val="en-US"/>
              </w:rPr>
            </w:pPr>
            <w:r w:rsidRPr="008B18CD">
              <w:rPr>
                <w:rFonts w:ascii="Tahoma" w:eastAsia="Calibri" w:hAnsi="Tahoma" w:cs="Tahoma"/>
                <w:sz w:val="24"/>
                <w:lang w:val="en-US"/>
              </w:rPr>
              <w:t>A3 433</w:t>
            </w:r>
          </w:p>
        </w:tc>
      </w:tr>
    </w:tbl>
    <w:p w:rsidR="008A4670" w:rsidRPr="008B18CD" w:rsidRDefault="008A4670" w:rsidP="008A4670">
      <w:pPr>
        <w:rPr>
          <w:rFonts w:ascii="Tahoma" w:hAnsi="Tahoma" w:cs="Tahoma"/>
          <w:sz w:val="24"/>
          <w:lang w:val="en-US"/>
        </w:rPr>
      </w:pPr>
    </w:p>
    <w:p w:rsidR="008A4670" w:rsidRPr="008B18CD" w:rsidRDefault="008A4670" w:rsidP="008A4670">
      <w:pPr>
        <w:rPr>
          <w:rFonts w:ascii="Tahoma" w:hAnsi="Tahoma" w:cs="Tahoma"/>
          <w:sz w:val="24"/>
        </w:rPr>
      </w:pPr>
    </w:p>
    <w:p w:rsidR="008A4670" w:rsidRPr="008B18CD" w:rsidRDefault="008A4670" w:rsidP="008A4670">
      <w:pPr>
        <w:rPr>
          <w:rFonts w:ascii="Tahoma" w:hAnsi="Tahoma" w:cs="Tahoma"/>
          <w:b/>
          <w:sz w:val="24"/>
        </w:rPr>
      </w:pPr>
      <w:r w:rsidRPr="008B18CD">
        <w:rPr>
          <w:rFonts w:ascii="Tahoma" w:hAnsi="Tahoma" w:cs="Tahoma"/>
          <w:b/>
          <w:sz w:val="24"/>
        </w:rPr>
        <w:t>Γενικές σημειώσεις:</w:t>
      </w:r>
    </w:p>
    <w:p w:rsidR="008A4670" w:rsidRPr="008B18CD" w:rsidRDefault="008A4670" w:rsidP="008A4670">
      <w:pPr>
        <w:numPr>
          <w:ilvl w:val="0"/>
          <w:numId w:val="10"/>
        </w:numPr>
        <w:ind w:left="284" w:hanging="284"/>
        <w:contextualSpacing/>
        <w:jc w:val="both"/>
        <w:rPr>
          <w:rFonts w:ascii="Tahoma" w:eastAsia="Calibri" w:hAnsi="Tahoma" w:cs="Tahoma"/>
          <w:color w:val="000000"/>
          <w:sz w:val="24"/>
        </w:rPr>
      </w:pPr>
      <w:r w:rsidRPr="008B18CD">
        <w:rPr>
          <w:rFonts w:ascii="Tahoma" w:eastAsia="Calibri" w:hAnsi="Tahoma" w:cs="Tahoma"/>
          <w:color w:val="000000"/>
          <w:sz w:val="24"/>
        </w:rPr>
        <w:t xml:space="preserve">Τα προγράμματα μπορούν να εκτελεστούν με διαφορετική σειρά. Το τελικό πρόγραμμα θα δίνεται με το ενημερωτικό 3 ημέρες πριν την αναχώρηση. </w:t>
      </w:r>
    </w:p>
    <w:p w:rsidR="008A4670" w:rsidRPr="008B18CD" w:rsidRDefault="008A4670" w:rsidP="008A4670">
      <w:pPr>
        <w:numPr>
          <w:ilvl w:val="0"/>
          <w:numId w:val="10"/>
        </w:numPr>
        <w:ind w:left="284" w:hanging="284"/>
        <w:contextualSpacing/>
        <w:jc w:val="both"/>
        <w:rPr>
          <w:rFonts w:ascii="Tahoma" w:eastAsia="Calibri" w:hAnsi="Tahoma" w:cs="Tahoma"/>
          <w:color w:val="000000"/>
          <w:sz w:val="24"/>
        </w:rPr>
      </w:pPr>
      <w:r w:rsidRPr="008B18CD">
        <w:rPr>
          <w:rFonts w:ascii="Tahoma" w:eastAsia="Calibri" w:hAnsi="Tahoma" w:cs="Tahoma"/>
          <w:color w:val="000000"/>
          <w:sz w:val="24"/>
        </w:rPr>
        <w:t xml:space="preserve">Οι παιδικές τιμές ισχύουν για διαμονή παιδιού (έως 12ετών) στο ίδιο δωμάτιο με 2 ενήλικες, σε πρόσθετη κλίνη εκτός εξαιρέσεων. </w:t>
      </w:r>
    </w:p>
    <w:p w:rsidR="008A4670" w:rsidRPr="008B18CD" w:rsidRDefault="008A4670" w:rsidP="008A4670">
      <w:pPr>
        <w:numPr>
          <w:ilvl w:val="0"/>
          <w:numId w:val="10"/>
        </w:numPr>
        <w:ind w:left="284" w:hanging="284"/>
        <w:contextualSpacing/>
        <w:jc w:val="both"/>
        <w:rPr>
          <w:rFonts w:ascii="Tahoma" w:eastAsia="Calibri" w:hAnsi="Tahoma" w:cs="Tahoma"/>
          <w:color w:val="000000"/>
          <w:sz w:val="24"/>
        </w:rPr>
      </w:pPr>
      <w:r w:rsidRPr="008B18CD">
        <w:rPr>
          <w:rFonts w:ascii="Tahoma" w:eastAsia="Calibri" w:hAnsi="Tahoma" w:cs="Tahoma"/>
          <w:color w:val="000000"/>
          <w:sz w:val="24"/>
        </w:rPr>
        <w:t xml:space="preserve">Τα παιδιά που ταξιδεύουν με τη συνοδεία ενός γονέα, χρειάζονται έγγραφη συγκατάθεση του άλλου γονέα από το αστυνομικό τμήμα ή ΚΕΠ. </w:t>
      </w:r>
    </w:p>
    <w:p w:rsidR="008A4670" w:rsidRPr="008B18CD" w:rsidRDefault="008A4670" w:rsidP="008A4670">
      <w:pPr>
        <w:numPr>
          <w:ilvl w:val="0"/>
          <w:numId w:val="10"/>
        </w:numPr>
        <w:ind w:left="284" w:hanging="284"/>
        <w:contextualSpacing/>
        <w:jc w:val="both"/>
        <w:rPr>
          <w:rFonts w:ascii="Tahoma" w:eastAsia="Calibri" w:hAnsi="Tahoma" w:cs="Tahoma"/>
          <w:color w:val="000000"/>
          <w:sz w:val="24"/>
        </w:rPr>
      </w:pPr>
      <w:r w:rsidRPr="008B18CD">
        <w:rPr>
          <w:rFonts w:ascii="Tahoma" w:eastAsia="Calibri" w:hAnsi="Tahoma" w:cs="Tahoma"/>
          <w:color w:val="000000"/>
          <w:sz w:val="24"/>
        </w:rPr>
        <w:t xml:space="preserve">Διαβατήριο σε ισχύ ή ταυτότητα νέου τύπου (εντός 15ετίας) είναι απαραίτητα για όλες τις εκδρομές στην Ευρώπη. Για εκδρομές εκτός χώρες Schengen ενημερωθείτε από το γραφείο μας. Οι ταξιδιώτες που δεν είναι κάτοχοι ελληνικών διαβατηρίων πρέπει να επικοινωνούν με την πρεσβεία της χώρας που θα ταξιδέψουν. Τα παιδιά έως 12 ετών ταξιδεύουν μόνο με διαβατήριο σε ισχύ. </w:t>
      </w:r>
    </w:p>
    <w:p w:rsidR="008A4670" w:rsidRPr="008B18CD" w:rsidRDefault="008A4670" w:rsidP="008A4670">
      <w:pPr>
        <w:numPr>
          <w:ilvl w:val="0"/>
          <w:numId w:val="10"/>
        </w:numPr>
        <w:ind w:left="284" w:hanging="284"/>
        <w:contextualSpacing/>
        <w:jc w:val="both"/>
        <w:rPr>
          <w:rFonts w:ascii="Tahoma" w:eastAsia="Calibri" w:hAnsi="Tahoma" w:cs="Tahoma"/>
          <w:color w:val="000000"/>
          <w:sz w:val="24"/>
        </w:rPr>
      </w:pPr>
      <w:r w:rsidRPr="008B18CD">
        <w:rPr>
          <w:rFonts w:ascii="Tahoma" w:eastAsia="Calibri" w:hAnsi="Tahoma" w:cs="Tahoma"/>
          <w:color w:val="000000"/>
          <w:sz w:val="24"/>
        </w:rPr>
        <w:t xml:space="preserve">Σε οδικές και αεροπορικές εκδρομές που συνδυάζονται, οι θέσεις στα πούλμαν είναι εναλλασσόμενες. </w:t>
      </w:r>
    </w:p>
    <w:p w:rsidR="00C260F5" w:rsidRPr="008B18CD" w:rsidRDefault="00C260F5" w:rsidP="008A4670">
      <w:pPr>
        <w:rPr>
          <w:sz w:val="24"/>
        </w:rPr>
      </w:pPr>
    </w:p>
    <w:sectPr w:rsidR="00C260F5" w:rsidRPr="008B18CD" w:rsidSect="00823840">
      <w:headerReference w:type="even" r:id="rId7"/>
      <w:headerReference w:type="default" r:id="rId8"/>
      <w:pgSz w:w="11906" w:h="16838" w:code="9"/>
      <w:pgMar w:top="539" w:right="849" w:bottom="851"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03E" w:rsidRDefault="0059303E">
      <w:r>
        <w:separator/>
      </w:r>
    </w:p>
  </w:endnote>
  <w:endnote w:type="continuationSeparator" w:id="1">
    <w:p w:rsidR="0059303E" w:rsidRDefault="00593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03E" w:rsidRDefault="0059303E">
      <w:r>
        <w:separator/>
      </w:r>
    </w:p>
  </w:footnote>
  <w:footnote w:type="continuationSeparator" w:id="1">
    <w:p w:rsidR="0059303E" w:rsidRDefault="00593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303E">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Pr="00823840" w:rsidRDefault="00E619FD">
    <w:pPr>
      <w:pStyle w:val="1"/>
      <w:keepNext w:val="0"/>
      <w:jc w:val="both"/>
      <w:rPr>
        <w:rFonts w:ascii="Georgia" w:hAnsi="Georgia"/>
        <w:b/>
        <w:sz w:val="24"/>
        <w:szCs w:val="24"/>
      </w:rPr>
    </w:pPr>
    <w:r w:rsidRPr="00E619FD">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8752">
          <v:imagedata r:id="rId1" o:title=""/>
        </v:shape>
        <o:OLEObject Type="Embed" ProgID="CorelDRAW.Graphic.10" ShapeID="_x0000_s1025" DrawAspect="Content" ObjectID="_1834661702" r:id="rId2"/>
      </w:pict>
    </w:r>
  </w:p>
  <w:p w:rsidR="00823840" w:rsidRDefault="00823840">
    <w:pPr>
      <w:ind w:left="1843"/>
      <w:jc w:val="both"/>
      <w:rPr>
        <w:rFonts w:ascii="Georgia" w:hAnsi="Georgia"/>
        <w:b/>
        <w:i/>
        <w:sz w:val="28"/>
        <w:szCs w:val="32"/>
        <w:lang w:val="en-US"/>
      </w:rPr>
    </w:pPr>
  </w:p>
  <w:p w:rsidR="00C0337E" w:rsidRPr="00823840" w:rsidRDefault="00C0337E">
    <w:pPr>
      <w:ind w:left="1843"/>
      <w:jc w:val="both"/>
      <w:rPr>
        <w:rFonts w:ascii="Georgia" w:hAnsi="Georgia"/>
        <w:b/>
        <w:i/>
        <w:sz w:val="28"/>
        <w:szCs w:val="32"/>
      </w:rPr>
    </w:pPr>
    <w:r w:rsidRPr="00823840">
      <w:rPr>
        <w:rFonts w:ascii="Georgia" w:hAnsi="Georgia"/>
        <w:b/>
        <w:i/>
        <w:sz w:val="28"/>
        <w:szCs w:val="32"/>
      </w:rPr>
      <w:t xml:space="preserve">Γραφείο γενικού τουρισμού </w:t>
    </w:r>
  </w:p>
  <w:p w:rsidR="00C0337E" w:rsidRPr="00823840" w:rsidRDefault="00C0337E">
    <w:pPr>
      <w:ind w:left="1843"/>
      <w:jc w:val="both"/>
      <w:rPr>
        <w:rFonts w:ascii="Georgia" w:hAnsi="Georgia"/>
        <w:b/>
        <w:i/>
        <w:sz w:val="28"/>
        <w:szCs w:val="32"/>
      </w:rPr>
    </w:pPr>
    <w:r w:rsidRPr="00823840">
      <w:rPr>
        <w:rFonts w:ascii="Georgia" w:hAnsi="Georgia"/>
        <w:b/>
        <w:i/>
        <w:sz w:val="28"/>
        <w:szCs w:val="32"/>
      </w:rPr>
      <w:t>Χάνδακος 10 Ηράκλειο – Κρήτης τ.κ 71202</w:t>
    </w:r>
  </w:p>
  <w:p w:rsidR="005A7B9E" w:rsidRPr="00823840" w:rsidRDefault="00C0337E" w:rsidP="005A7B9E">
    <w:pPr>
      <w:ind w:left="1843"/>
      <w:jc w:val="both"/>
      <w:rPr>
        <w:rFonts w:ascii="Georgia" w:hAnsi="Georgia"/>
        <w:b/>
        <w:i/>
        <w:sz w:val="22"/>
        <w:szCs w:val="24"/>
        <w:lang w:val="en-US"/>
      </w:rPr>
    </w:pPr>
    <w:r w:rsidRPr="00823840">
      <w:rPr>
        <w:rFonts w:ascii="Georgia" w:hAnsi="Georgia"/>
        <w:b/>
        <w:i/>
        <w:sz w:val="28"/>
        <w:szCs w:val="32"/>
      </w:rPr>
      <w:t>Τηλ</w:t>
    </w:r>
    <w:r w:rsidRPr="00823840">
      <w:rPr>
        <w:rFonts w:ascii="Georgia" w:hAnsi="Georgia"/>
        <w:b/>
        <w:i/>
        <w:sz w:val="28"/>
        <w:szCs w:val="32"/>
        <w:lang w:val="fr-FR"/>
      </w:rPr>
      <w:t xml:space="preserve">. </w:t>
    </w:r>
    <w:r w:rsidRPr="00823840">
      <w:rPr>
        <w:rFonts w:ascii="Georgia" w:hAnsi="Georgia"/>
        <w:b/>
        <w:i/>
        <w:sz w:val="22"/>
        <w:szCs w:val="24"/>
        <w:lang w:val="fr-FR"/>
      </w:rPr>
      <w:t xml:space="preserve">2810 288514, 288413, 286693, 243869 </w:t>
    </w:r>
  </w:p>
  <w:p w:rsidR="00B5034D" w:rsidRPr="00823840" w:rsidRDefault="00B5034D">
    <w:pPr>
      <w:ind w:left="1843"/>
      <w:jc w:val="both"/>
      <w:rPr>
        <w:rFonts w:ascii="Georgia" w:hAnsi="Georgia"/>
        <w:b/>
        <w:i/>
        <w:sz w:val="22"/>
        <w:szCs w:val="24"/>
        <w:lang w:val="en-US"/>
      </w:rPr>
    </w:pPr>
    <w:r w:rsidRPr="00823840">
      <w:rPr>
        <w:rFonts w:ascii="Georgia" w:hAnsi="Georgia"/>
        <w:b/>
        <w:i/>
        <w:sz w:val="28"/>
        <w:szCs w:val="32"/>
        <w:lang w:val="en-US"/>
      </w:rPr>
      <w:t>e-</w:t>
    </w:r>
    <w:r w:rsidR="005A7B9E" w:rsidRPr="00823840">
      <w:rPr>
        <w:rFonts w:ascii="Georgia" w:hAnsi="Georgia"/>
        <w:b/>
        <w:i/>
        <w:sz w:val="22"/>
        <w:szCs w:val="24"/>
        <w:lang w:val="en-US"/>
      </w:rPr>
      <w:t>mail</w:t>
    </w:r>
    <w:r w:rsidRPr="00823840">
      <w:rPr>
        <w:rFonts w:ascii="Georgia" w:hAnsi="Georgia"/>
        <w:b/>
        <w:i/>
        <w:sz w:val="22"/>
        <w:szCs w:val="24"/>
        <w:lang w:val="en-US"/>
      </w:rPr>
      <w:t xml:space="preserve">: </w:t>
    </w:r>
    <w:hyperlink r:id="rId3" w:history="1">
      <w:r w:rsidR="00CD25F2" w:rsidRPr="00823840">
        <w:rPr>
          <w:rStyle w:val="-"/>
          <w:rFonts w:ascii="Georgia" w:hAnsi="Georgia"/>
          <w:b/>
          <w:i/>
          <w:sz w:val="22"/>
          <w:szCs w:val="24"/>
          <w:lang w:val="en-US"/>
        </w:rPr>
        <w:t>info@vaitravel.gr</w:t>
      </w:r>
    </w:hyperlink>
  </w:p>
  <w:p w:rsidR="00C0337E" w:rsidRDefault="00C0337E" w:rsidP="00823840">
    <w:pPr>
      <w:jc w:val="both"/>
      <w:rPr>
        <w:rFonts w:ascii="Georgia" w:hAnsi="Georgia"/>
        <w:i/>
        <w:sz w:val="32"/>
        <w:szCs w:val="32"/>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0A82986"/>
    <w:multiLevelType w:val="hybridMultilevel"/>
    <w:tmpl w:val="519C4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E219E"/>
    <w:multiLevelType w:val="hybridMultilevel"/>
    <w:tmpl w:val="BF72E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DD2C1F"/>
    <w:multiLevelType w:val="hybridMultilevel"/>
    <w:tmpl w:val="50BCD59A"/>
    <w:lvl w:ilvl="0" w:tplc="181437E6">
      <w:start w:val="1"/>
      <w:numFmt w:val="decimal"/>
      <w:lvlText w:val="%1."/>
      <w:lvlJc w:val="left"/>
      <w:pPr>
        <w:ind w:left="3240" w:hanging="360"/>
      </w:pPr>
      <w:rPr>
        <w:rFonts w:ascii="Tahoma" w:hAnsi="Tahoma" w:cs="Tahoma" w:hint="default"/>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num>
  <w:num w:numId="2">
    <w:abstractNumId w:val="7"/>
  </w:num>
  <w:num w:numId="3">
    <w:abstractNumId w:val="9"/>
  </w:num>
  <w:num w:numId="4">
    <w:abstractNumId w:val="6"/>
  </w:num>
  <w:num w:numId="5">
    <w:abstractNumId w:val="4"/>
  </w:num>
  <w:num w:numId="6">
    <w:abstractNumId w:val="5"/>
  </w:num>
  <w:num w:numId="7">
    <w:abstractNumId w:val="10"/>
  </w:num>
  <w:num w:numId="8">
    <w:abstractNumId w:val="2"/>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5DAD"/>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9303E"/>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5764"/>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3840"/>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4670"/>
    <w:rsid w:val="008A5528"/>
    <w:rsid w:val="008B03B5"/>
    <w:rsid w:val="008B18CD"/>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B708E"/>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348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19FD"/>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56774"/>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5945</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3</cp:revision>
  <cp:lastPrinted>2026-03-10T13:28:00Z</cp:lastPrinted>
  <dcterms:created xsi:type="dcterms:W3CDTF">2026-03-10T13:28:00Z</dcterms:created>
  <dcterms:modified xsi:type="dcterms:W3CDTF">2026-03-10T13:29:00Z</dcterms:modified>
</cp:coreProperties>
</file>