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7A8" w:rsidRPr="000C17A8" w:rsidRDefault="000C17A8" w:rsidP="000C17A8">
      <w:pPr>
        <w:pStyle w:val="Web"/>
        <w:jc w:val="center"/>
        <w:rPr>
          <w:rFonts w:ascii="Tahoma" w:hAnsi="Tahoma" w:cs="Tahoma"/>
          <w:b/>
          <w:sz w:val="28"/>
          <w:szCs w:val="28"/>
        </w:rPr>
      </w:pPr>
      <w:r w:rsidRPr="00CC03F1">
        <w:rPr>
          <w:rStyle w:val="cf01"/>
          <w:rFonts w:ascii="Tahoma" w:hAnsi="Tahoma" w:cs="Tahoma"/>
          <w:b/>
          <w:sz w:val="72"/>
          <w:szCs w:val="72"/>
        </w:rPr>
        <w:t>ΙΣΠΑΝΙΑ</w:t>
      </w:r>
      <w:r w:rsidRPr="000C17A8">
        <w:rPr>
          <w:rStyle w:val="cf01"/>
          <w:rFonts w:ascii="Tahoma" w:hAnsi="Tahoma" w:cs="Tahoma"/>
          <w:b/>
          <w:sz w:val="28"/>
          <w:szCs w:val="28"/>
        </w:rPr>
        <w:br/>
        <w:t xml:space="preserve"> </w:t>
      </w:r>
      <w:r w:rsidRPr="00CC03F1">
        <w:rPr>
          <w:rStyle w:val="cf01"/>
          <w:rFonts w:ascii="Tahoma" w:hAnsi="Tahoma" w:cs="Tahoma"/>
          <w:b/>
          <w:sz w:val="40"/>
          <w:szCs w:val="40"/>
        </w:rPr>
        <w:t>Από την Costa del Sol στη Mαδρίτη</w:t>
      </w:r>
    </w:p>
    <w:p w:rsidR="000C17A8" w:rsidRPr="00CC03F1" w:rsidRDefault="000C17A8" w:rsidP="00CC03F1">
      <w:pPr>
        <w:pStyle w:val="Web"/>
        <w:jc w:val="center"/>
        <w:rPr>
          <w:rFonts w:ascii="Tahoma" w:hAnsi="Tahoma" w:cs="Tahoma"/>
          <w:b/>
          <w:sz w:val="22"/>
          <w:szCs w:val="22"/>
        </w:rPr>
      </w:pPr>
      <w:r w:rsidRPr="00CC03F1">
        <w:rPr>
          <w:rStyle w:val="cf01"/>
          <w:rFonts w:ascii="Tahoma" w:hAnsi="Tahoma" w:cs="Tahoma"/>
          <w:b/>
        </w:rPr>
        <w:t>Ένα ταξίδι στην καρδιά της Ισπανίας &amp; της τέχνης!!</w:t>
      </w:r>
      <w:r w:rsidRPr="00CC03F1">
        <w:rPr>
          <w:rStyle w:val="cf01"/>
          <w:rFonts w:ascii="Tahoma" w:hAnsi="Tahoma" w:cs="Tahoma"/>
          <w:b/>
        </w:rPr>
        <w:br/>
        <w:t xml:space="preserve">ΑΝΑΧΩΡΗΣΕΙΣ: </w:t>
      </w:r>
      <w:r w:rsidRPr="00CC03F1">
        <w:rPr>
          <w:rFonts w:ascii="Tahoma" w:eastAsia="PFTransport" w:hAnsi="Tahoma" w:cs="Tahoma"/>
          <w:b/>
          <w:kern w:val="1"/>
          <w:sz w:val="22"/>
          <w:szCs w:val="22"/>
          <w:lang w:eastAsia="hi-IN" w:bidi="hi-IN"/>
        </w:rPr>
        <w:t>11 – 19/05/2026</w:t>
      </w:r>
      <w:r w:rsidR="00CC03F1" w:rsidRPr="00CC03F1">
        <w:rPr>
          <w:rFonts w:ascii="Tahoma" w:eastAsia="PFTransport" w:hAnsi="Tahoma" w:cs="Tahoma"/>
          <w:b/>
          <w:kern w:val="1"/>
          <w:sz w:val="22"/>
          <w:szCs w:val="22"/>
          <w:lang w:eastAsia="hi-IN" w:bidi="hi-IN"/>
        </w:rPr>
        <w:t xml:space="preserve"> - </w:t>
      </w:r>
      <w:r w:rsidRPr="00CC03F1">
        <w:rPr>
          <w:rStyle w:val="cf01"/>
          <w:rFonts w:ascii="Tahoma" w:hAnsi="Tahoma" w:cs="Tahoma"/>
          <w:b/>
        </w:rPr>
        <w:t xml:space="preserve">9 νύκτες </w:t>
      </w:r>
      <w:r w:rsidRPr="00CC03F1">
        <w:rPr>
          <w:rStyle w:val="cf01"/>
          <w:rFonts w:ascii="Tahoma" w:hAnsi="Tahoma" w:cs="Tahoma"/>
          <w:b/>
        </w:rPr>
        <w:br/>
      </w:r>
      <w:r w:rsidR="00CC03F1" w:rsidRPr="00CC03F1">
        <w:rPr>
          <w:rStyle w:val="cf01"/>
          <w:rFonts w:ascii="Tahoma" w:hAnsi="Tahoma" w:cs="Tahoma"/>
          <w:b/>
        </w:rPr>
        <w:br/>
      </w:r>
      <w:r w:rsidRPr="00CC03F1">
        <w:rPr>
          <w:rStyle w:val="cf01"/>
          <w:rFonts w:ascii="Tahoma" w:hAnsi="Tahoma" w:cs="Tahoma"/>
          <w:b/>
        </w:rPr>
        <w:t>ΕΚΠΤΩΣΗ 70</w:t>
      </w:r>
      <w:r w:rsidRPr="00CC03F1">
        <w:rPr>
          <w:rStyle w:val="cf11"/>
          <w:rFonts w:ascii="Tahoma" w:hAnsi="Tahoma" w:cs="Tahoma"/>
          <w:b/>
        </w:rPr>
        <w:t xml:space="preserve">€ </w:t>
      </w:r>
      <w:r w:rsidRPr="00CC03F1">
        <w:rPr>
          <w:rStyle w:val="cf01"/>
          <w:rFonts w:ascii="Tahoma" w:hAnsi="Tahoma" w:cs="Tahoma"/>
          <w:b/>
        </w:rPr>
        <w:t>ΓΙΑ ΚΡΑΤΗΣΕΙΣ ΕΩΣ 10/</w:t>
      </w:r>
      <w:r w:rsidR="008C6FC8">
        <w:rPr>
          <w:rStyle w:val="cf01"/>
          <w:rFonts w:ascii="Tahoma" w:hAnsi="Tahoma" w:cs="Tahoma"/>
          <w:b/>
          <w:lang w:val="en-US"/>
        </w:rPr>
        <w:t>0</w:t>
      </w:r>
      <w:r w:rsidRPr="00CC03F1">
        <w:rPr>
          <w:rStyle w:val="cf01"/>
          <w:rFonts w:ascii="Tahoma" w:hAnsi="Tahoma" w:cs="Tahoma"/>
          <w:b/>
        </w:rPr>
        <w:t>3/2026</w:t>
      </w:r>
      <w:r w:rsidR="00CC03F1" w:rsidRPr="00CC03F1">
        <w:rPr>
          <w:rStyle w:val="cf01"/>
          <w:rFonts w:ascii="Tahoma" w:hAnsi="Tahoma" w:cs="Tahoma"/>
          <w:b/>
        </w:rPr>
        <w:t>!!!!</w:t>
      </w:r>
    </w:p>
    <w:p w:rsidR="000C17A8" w:rsidRPr="00CC03F1" w:rsidRDefault="000C17A8" w:rsidP="000C17A8">
      <w:pPr>
        <w:widowControl w:val="0"/>
        <w:suppressAutoHyphens/>
        <w:autoSpaceDE w:val="0"/>
        <w:jc w:val="center"/>
        <w:rPr>
          <w:rFonts w:ascii="Tahoma" w:eastAsia="PFTransport" w:hAnsi="Tahoma" w:cs="Tahoma"/>
          <w:kern w:val="1"/>
          <w:sz w:val="22"/>
          <w:szCs w:val="22"/>
          <w:lang w:eastAsia="hi-IN" w:bidi="hi-IN"/>
        </w:rPr>
      </w:pPr>
      <w:bookmarkStart w:id="0" w:name="_Hlk9410370"/>
      <w:r w:rsidRPr="00CC03F1">
        <w:rPr>
          <w:rFonts w:ascii="Tahoma" w:eastAsia="PFTransport" w:hAnsi="Tahoma" w:cs="Tahoma"/>
          <w:b/>
          <w:kern w:val="1"/>
          <w:sz w:val="22"/>
          <w:szCs w:val="22"/>
          <w:lang w:eastAsia="hi-IN" w:bidi="hi-IN"/>
        </w:rPr>
        <w:t>ΜΑΛΑΓΑ</w:t>
      </w:r>
      <w:r w:rsidRPr="00CC03F1">
        <w:rPr>
          <w:rFonts w:ascii="Tahoma" w:eastAsia="PFTransport" w:hAnsi="Tahoma" w:cs="Tahoma"/>
          <w:b/>
          <w:bCs/>
          <w:kern w:val="1"/>
          <w:sz w:val="22"/>
          <w:szCs w:val="22"/>
          <w:lang w:eastAsia="hi-IN" w:bidi="hi-IN"/>
        </w:rPr>
        <w:t>–</w:t>
      </w:r>
      <w:r w:rsidRPr="00CC03F1">
        <w:rPr>
          <w:rFonts w:ascii="Tahoma" w:eastAsia="PFTransport" w:hAnsi="Tahoma" w:cs="Tahoma"/>
          <w:b/>
          <w:kern w:val="1"/>
          <w:sz w:val="22"/>
          <w:szCs w:val="22"/>
          <w:lang w:eastAsia="hi-IN" w:bidi="hi-IN"/>
        </w:rPr>
        <w:t>ΓΙΒΡΑΛΤΑΡ – ΣΕΒΙΛΛΗ</w:t>
      </w:r>
      <w:r w:rsidRPr="00CC03F1">
        <w:rPr>
          <w:rFonts w:ascii="Tahoma" w:eastAsia="PFTransport" w:hAnsi="Tahoma" w:cs="Tahoma"/>
          <w:b/>
          <w:bCs/>
          <w:kern w:val="1"/>
          <w:sz w:val="22"/>
          <w:szCs w:val="22"/>
          <w:lang w:eastAsia="hi-IN" w:bidi="hi-IN"/>
        </w:rPr>
        <w:t>–</w:t>
      </w:r>
      <w:r w:rsidRPr="00CC03F1">
        <w:rPr>
          <w:rFonts w:ascii="Tahoma" w:hAnsi="Tahoma" w:cs="Tahoma"/>
          <w:b/>
          <w:bCs/>
          <w:sz w:val="22"/>
          <w:szCs w:val="22"/>
          <w:lang w:eastAsia="es-ES"/>
        </w:rPr>
        <w:t>ΣΕΤΕΝΙΛ ΝΤΕ ΛΑΣ ΜΠΟΤΕΓΑΣ – ΡΟΝΤΑ–</w:t>
      </w:r>
      <w:r w:rsidRPr="00CC03F1">
        <w:rPr>
          <w:rFonts w:ascii="Tahoma" w:eastAsia="PFTransport" w:hAnsi="Tahoma" w:cs="Tahoma"/>
          <w:b/>
          <w:kern w:val="1"/>
          <w:sz w:val="22"/>
          <w:szCs w:val="22"/>
          <w:lang w:eastAsia="hi-IN" w:bidi="hi-IN"/>
        </w:rPr>
        <w:t>ΓΡΑΝΑΔΑ –ΚΟΡΔΟΒΑ –</w:t>
      </w:r>
      <w:bookmarkEnd w:id="0"/>
      <w:r w:rsidRPr="00CC03F1">
        <w:rPr>
          <w:rFonts w:ascii="Tahoma" w:eastAsia="PFTransport" w:hAnsi="Tahoma" w:cs="Tahoma"/>
          <w:b/>
          <w:kern w:val="1"/>
          <w:sz w:val="22"/>
          <w:szCs w:val="22"/>
          <w:lang w:eastAsia="hi-IN" w:bidi="hi-IN"/>
        </w:rPr>
        <w:t xml:space="preserve">ΜΑΔΡΙΤΗ–ΣΕΓΟΒΙΑ </w:t>
      </w:r>
      <w:r w:rsidRPr="00CC03F1">
        <w:rPr>
          <w:rFonts w:ascii="Tahoma" w:hAnsi="Tahoma" w:cs="Tahoma"/>
          <w:b/>
          <w:bCs/>
          <w:sz w:val="22"/>
          <w:szCs w:val="22"/>
          <w:lang w:eastAsia="es-ES"/>
        </w:rPr>
        <w:t>–</w:t>
      </w:r>
      <w:r w:rsidRPr="00CC03F1">
        <w:rPr>
          <w:rFonts w:ascii="Tahoma" w:eastAsia="PFTransport" w:hAnsi="Tahoma" w:cs="Tahoma"/>
          <w:b/>
          <w:kern w:val="1"/>
          <w:sz w:val="22"/>
          <w:szCs w:val="22"/>
          <w:lang w:eastAsia="hi-IN" w:bidi="hi-IN"/>
        </w:rPr>
        <w:t>ΤΟΛΕΔΟ</w:t>
      </w:r>
    </w:p>
    <w:p w:rsidR="000C17A8" w:rsidRPr="008C6FC8" w:rsidRDefault="000C17A8" w:rsidP="000C17A8">
      <w:pPr>
        <w:widowControl w:val="0"/>
        <w:suppressAutoHyphens/>
        <w:autoSpaceDE w:val="0"/>
        <w:rPr>
          <w:rFonts w:ascii="Tahoma" w:eastAsia="PFTransport" w:hAnsi="Tahoma" w:cs="Tahoma"/>
          <w:b/>
          <w:bCs/>
          <w:kern w:val="1"/>
          <w:lang w:eastAsia="hi-IN" w:bidi="hi-IN"/>
        </w:rPr>
      </w:pPr>
    </w:p>
    <w:p w:rsidR="000C17A8" w:rsidRPr="000C17A8" w:rsidRDefault="000C17A8" w:rsidP="000C17A8">
      <w:pPr>
        <w:widowControl w:val="0"/>
        <w:suppressAutoHyphens/>
        <w:autoSpaceDE w:val="0"/>
        <w:rPr>
          <w:rFonts w:ascii="Tahoma" w:eastAsia="PFTransport" w:hAnsi="Tahoma" w:cs="Tahoma"/>
          <w:b/>
          <w:bCs/>
          <w:kern w:val="1"/>
          <w:sz w:val="22"/>
          <w:szCs w:val="22"/>
          <w:u w:val="single"/>
          <w:lang w:eastAsia="hi-IN" w:bidi="hi-IN"/>
        </w:rPr>
      </w:pPr>
      <w:r w:rsidRPr="000C17A8">
        <w:rPr>
          <w:rFonts w:ascii="Tahoma" w:eastAsia="PFTransport" w:hAnsi="Tahoma" w:cs="Tahoma"/>
          <w:b/>
          <w:bCs/>
          <w:kern w:val="1"/>
          <w:sz w:val="22"/>
          <w:szCs w:val="22"/>
          <w:u w:val="single"/>
          <w:lang w:eastAsia="hi-IN" w:bidi="hi-IN"/>
        </w:rPr>
        <w:t xml:space="preserve">1η μέρα: ΑΘΗΝΑ –ΓΙΒΡΑλΤΑΡ - ΜΑΛΑΓΑ </w:t>
      </w:r>
    </w:p>
    <w:p w:rsidR="000C17A8" w:rsidRPr="000C17A8" w:rsidRDefault="000C17A8" w:rsidP="000C17A8">
      <w:pPr>
        <w:pStyle w:val="Web"/>
        <w:jc w:val="both"/>
        <w:rPr>
          <w:rFonts w:ascii="Tahoma" w:hAnsi="Tahoma" w:cs="Tahoma"/>
          <w:sz w:val="20"/>
          <w:szCs w:val="20"/>
        </w:rPr>
      </w:pPr>
      <w:r w:rsidRPr="000C17A8">
        <w:rPr>
          <w:rFonts w:ascii="Tahoma" w:eastAsia="PFTransport" w:hAnsi="Tahoma" w:cs="Tahoma"/>
          <w:kern w:val="1"/>
          <w:sz w:val="20"/>
          <w:szCs w:val="20"/>
          <w:lang w:eastAsia="hi-IN" w:bidi="hi-IN"/>
        </w:rPr>
        <w:t xml:space="preserve">Πτήση από Αθήνα για Μάλαγα. Άφιξη αργά το βράδυ, μεταφορά και </w:t>
      </w:r>
      <w:r w:rsidRPr="000C17A8">
        <w:rPr>
          <w:rFonts w:ascii="Tahoma" w:hAnsi="Tahoma" w:cs="Tahoma"/>
          <w:sz w:val="20"/>
          <w:szCs w:val="20"/>
        </w:rPr>
        <w:t>τακτοποίηση στο ξενοδοχείο.</w:t>
      </w:r>
      <w:r w:rsidRPr="000C17A8">
        <w:rPr>
          <w:rFonts w:ascii="Tahoma" w:eastAsiaTheme="minorHAnsi" w:hAnsi="Tahoma" w:cs="Tahoma"/>
          <w:kern w:val="2"/>
          <w:sz w:val="20"/>
          <w:szCs w:val="20"/>
          <w:lang w:eastAsia="en-US"/>
        </w:rPr>
        <w:t xml:space="preserve"> Η Μάλαγα, β</w:t>
      </w:r>
      <w:r w:rsidRPr="000C17A8">
        <w:rPr>
          <w:rFonts w:ascii="Tahoma" w:hAnsi="Tahoma" w:cs="Tahoma"/>
          <w:sz w:val="20"/>
          <w:szCs w:val="20"/>
        </w:rPr>
        <w:t xml:space="preserve">ρίσκεται στις ακτές της </w:t>
      </w:r>
      <w:r w:rsidRPr="000C17A8">
        <w:rPr>
          <w:rFonts w:ascii="Tahoma" w:hAnsi="Tahoma" w:cs="Tahoma"/>
          <w:b/>
          <w:bCs/>
          <w:sz w:val="20"/>
          <w:szCs w:val="20"/>
        </w:rPr>
        <w:t>Μεσογείου</w:t>
      </w:r>
      <w:r w:rsidRPr="000C17A8">
        <w:rPr>
          <w:rFonts w:ascii="Tahoma" w:hAnsi="Tahoma" w:cs="Tahoma"/>
          <w:sz w:val="20"/>
          <w:szCs w:val="20"/>
        </w:rPr>
        <w:t xml:space="preserve">, στην περίφημη </w:t>
      </w:r>
      <w:r w:rsidRPr="000C17A8">
        <w:rPr>
          <w:rFonts w:ascii="Tahoma" w:hAnsi="Tahoma" w:cs="Tahoma"/>
          <w:b/>
          <w:bCs/>
          <w:sz w:val="20"/>
          <w:szCs w:val="20"/>
        </w:rPr>
        <w:t>Costa delSol</w:t>
      </w:r>
      <w:r w:rsidRPr="000C17A8">
        <w:rPr>
          <w:rFonts w:ascii="Tahoma" w:hAnsi="Tahoma" w:cs="Tahoma"/>
          <w:sz w:val="20"/>
          <w:szCs w:val="20"/>
        </w:rPr>
        <w:t xml:space="preserve">, και είναι ένα από τα σημαντικότερα λιμάνια της Ισπανίας. Ιδρύθηκε από τους </w:t>
      </w:r>
      <w:r w:rsidRPr="000C17A8">
        <w:rPr>
          <w:rStyle w:val="a9"/>
          <w:rFonts w:ascii="Tahoma" w:eastAsiaTheme="majorEastAsia" w:hAnsi="Tahoma" w:cs="Tahoma"/>
          <w:sz w:val="20"/>
          <w:szCs w:val="20"/>
        </w:rPr>
        <w:t>Φοίνικες</w:t>
      </w:r>
      <w:r w:rsidRPr="000C17A8">
        <w:rPr>
          <w:rFonts w:ascii="Tahoma" w:hAnsi="Tahoma" w:cs="Tahoma"/>
          <w:sz w:val="20"/>
          <w:szCs w:val="20"/>
        </w:rPr>
        <w:t xml:space="preserve"> τον 8ο αιώνα π.Χ πέρασε από </w:t>
      </w:r>
      <w:r w:rsidRPr="000C17A8">
        <w:rPr>
          <w:rStyle w:val="a9"/>
          <w:rFonts w:ascii="Tahoma" w:eastAsiaTheme="majorEastAsia" w:hAnsi="Tahoma" w:cs="Tahoma"/>
          <w:sz w:val="20"/>
          <w:szCs w:val="20"/>
        </w:rPr>
        <w:t>Ρωμαίους</w:t>
      </w:r>
      <w:r w:rsidRPr="000C17A8">
        <w:rPr>
          <w:rFonts w:ascii="Tahoma" w:hAnsi="Tahoma" w:cs="Tahoma"/>
          <w:sz w:val="20"/>
          <w:szCs w:val="20"/>
        </w:rPr>
        <w:t xml:space="preserve"> και </w:t>
      </w:r>
      <w:r w:rsidRPr="000C17A8">
        <w:rPr>
          <w:rStyle w:val="a9"/>
          <w:rFonts w:ascii="Tahoma" w:eastAsiaTheme="majorEastAsia" w:hAnsi="Tahoma" w:cs="Tahoma"/>
          <w:sz w:val="20"/>
          <w:szCs w:val="20"/>
        </w:rPr>
        <w:t>Άραβες</w:t>
      </w:r>
      <w:r w:rsidRPr="000C17A8">
        <w:rPr>
          <w:rFonts w:ascii="Tahoma" w:hAnsi="Tahoma" w:cs="Tahoma"/>
          <w:sz w:val="20"/>
          <w:szCs w:val="20"/>
        </w:rPr>
        <w:t>, που άφησαν έντονα τα σημάδια τους (Alcazaba, Ρωμαϊκό Θέατρο).και ενσωματώθηκε στο ισπανικό βασίλειο τον 15ο αιώνα.</w:t>
      </w:r>
    </w:p>
    <w:p w:rsidR="000C17A8" w:rsidRPr="000C17A8" w:rsidRDefault="000C17A8" w:rsidP="000C17A8">
      <w:pPr>
        <w:pStyle w:val="Web"/>
        <w:spacing w:before="0" w:beforeAutospacing="0" w:after="0" w:afterAutospacing="0" w:line="276" w:lineRule="auto"/>
        <w:jc w:val="both"/>
        <w:rPr>
          <w:rFonts w:ascii="Tahoma" w:hAnsi="Tahoma" w:cs="Tahoma"/>
          <w:b/>
          <w:bCs/>
          <w:sz w:val="22"/>
          <w:szCs w:val="22"/>
          <w:u w:val="single"/>
        </w:rPr>
      </w:pPr>
      <w:r w:rsidRPr="000C17A8">
        <w:rPr>
          <w:rFonts w:ascii="Tahoma" w:hAnsi="Tahoma" w:cs="Tahoma"/>
          <w:b/>
          <w:bCs/>
          <w:sz w:val="22"/>
          <w:szCs w:val="22"/>
          <w:u w:val="single"/>
        </w:rPr>
        <w:t>2</w:t>
      </w:r>
      <w:r w:rsidRPr="000C17A8">
        <w:rPr>
          <w:rFonts w:ascii="Tahoma" w:hAnsi="Tahoma" w:cs="Tahoma"/>
          <w:b/>
          <w:bCs/>
          <w:sz w:val="22"/>
          <w:szCs w:val="22"/>
          <w:u w:val="single"/>
          <w:vertAlign w:val="superscript"/>
        </w:rPr>
        <w:t>η</w:t>
      </w:r>
      <w:r w:rsidRPr="000C17A8">
        <w:rPr>
          <w:rFonts w:ascii="Tahoma" w:hAnsi="Tahoma" w:cs="Tahoma"/>
          <w:b/>
          <w:bCs/>
          <w:sz w:val="22"/>
          <w:szCs w:val="22"/>
          <w:u w:val="single"/>
        </w:rPr>
        <w:t xml:space="preserve"> μέρα: </w:t>
      </w:r>
      <w:r w:rsidRPr="000C17A8">
        <w:rPr>
          <w:rFonts w:ascii="Tahoma" w:eastAsia="PFTransport" w:hAnsi="Tahoma" w:cs="Tahoma"/>
          <w:b/>
          <w:bCs/>
          <w:kern w:val="1"/>
          <w:sz w:val="22"/>
          <w:szCs w:val="22"/>
          <w:u w:val="single"/>
          <w:lang w:eastAsia="hi-IN" w:bidi="hi-IN"/>
        </w:rPr>
        <w:t xml:space="preserve">ΜΑΛΑΓΑ </w:t>
      </w:r>
      <w:r w:rsidRPr="000C17A8">
        <w:rPr>
          <w:rFonts w:ascii="Tahoma" w:hAnsi="Tahoma" w:cs="Tahoma"/>
          <w:b/>
          <w:bCs/>
          <w:sz w:val="22"/>
          <w:szCs w:val="22"/>
          <w:u w:val="single"/>
        </w:rPr>
        <w:t>– ΣΕΒΙΛΛΗ</w:t>
      </w:r>
    </w:p>
    <w:p w:rsidR="000C17A8" w:rsidRPr="000C17A8" w:rsidRDefault="000C17A8" w:rsidP="000C17A8">
      <w:pPr>
        <w:pStyle w:val="Web"/>
        <w:spacing w:before="0" w:beforeAutospacing="0" w:after="0" w:afterAutospacing="0" w:line="276" w:lineRule="auto"/>
        <w:jc w:val="both"/>
        <w:rPr>
          <w:rFonts w:ascii="Tahoma" w:hAnsi="Tahoma" w:cs="Tahoma"/>
          <w:sz w:val="20"/>
          <w:szCs w:val="20"/>
        </w:rPr>
      </w:pPr>
    </w:p>
    <w:p w:rsidR="000C17A8" w:rsidRPr="000C17A8" w:rsidRDefault="000C17A8" w:rsidP="000C17A8">
      <w:pPr>
        <w:jc w:val="both"/>
        <w:rPr>
          <w:rFonts w:ascii="Tahoma" w:eastAsia="PFTransport" w:hAnsi="Tahoma" w:cs="Tahoma"/>
        </w:rPr>
      </w:pPr>
      <w:r w:rsidRPr="000C17A8">
        <w:rPr>
          <w:rFonts w:ascii="Tahoma" w:hAnsi="Tahoma" w:cs="Tahoma"/>
        </w:rPr>
        <w:t xml:space="preserve">Μετά το πρωινό </w:t>
      </w:r>
      <w:r w:rsidRPr="000C17A8">
        <w:rPr>
          <w:rFonts w:ascii="Tahoma" w:eastAsia="PFTransport" w:hAnsi="Tahoma" w:cs="Tahoma"/>
          <w:kern w:val="1"/>
          <w:lang w:eastAsia="hi-IN" w:bidi="hi-IN"/>
        </w:rPr>
        <w:t xml:space="preserve">πηγαίνουμε στο ιστορικό κέντρο της Μάλαγα όπου </w:t>
      </w:r>
      <w:r w:rsidRPr="000C17A8">
        <w:rPr>
          <w:rFonts w:ascii="Tahoma" w:eastAsia="PFTransport" w:hAnsi="Tahoma" w:cs="Tahoma"/>
        </w:rPr>
        <w:t>θα κάνουμε έναν περίπατο στον περίφημο εμπορικό της πεζόδρομο</w:t>
      </w:r>
      <w:r w:rsidRPr="000C17A8">
        <w:rPr>
          <w:rFonts w:ascii="Tahoma" w:eastAsia="PFTransport" w:hAnsi="Tahoma" w:cs="Tahoma"/>
          <w:b/>
        </w:rPr>
        <w:t>Larios</w:t>
      </w:r>
      <w:r w:rsidRPr="000C17A8">
        <w:rPr>
          <w:rFonts w:ascii="Tahoma" w:eastAsia="PFTransport" w:hAnsi="Tahoma" w:cs="Tahoma"/>
        </w:rPr>
        <w:t xml:space="preserve">, την </w:t>
      </w:r>
      <w:r w:rsidRPr="000C17A8">
        <w:rPr>
          <w:rFonts w:ascii="Tahoma" w:eastAsia="PFTransport" w:hAnsi="Tahoma" w:cs="Tahoma"/>
          <w:b/>
        </w:rPr>
        <w:t>Plaza de laConstitución</w:t>
      </w:r>
      <w:r w:rsidRPr="000C17A8">
        <w:rPr>
          <w:rFonts w:ascii="Tahoma" w:eastAsia="PFTransport" w:hAnsi="Tahoma" w:cs="Tahoma"/>
        </w:rPr>
        <w:t xml:space="preserve">, τα στενά της δρομάκια, τον </w:t>
      </w:r>
      <w:r w:rsidRPr="000C17A8">
        <w:rPr>
          <w:rFonts w:ascii="Tahoma" w:eastAsia="PFTransport" w:hAnsi="Tahoma" w:cs="Tahoma"/>
          <w:b/>
        </w:rPr>
        <w:t>Καθεδρικό Ναό «LaManquita»</w:t>
      </w:r>
      <w:r w:rsidRPr="000C17A8">
        <w:rPr>
          <w:rFonts w:ascii="Tahoma" w:eastAsia="PFTransport" w:hAnsi="Tahoma" w:cs="Tahoma"/>
        </w:rPr>
        <w:t>, και το ρωμαϊκό θέατρο.</w:t>
      </w:r>
      <w:r>
        <w:rPr>
          <w:rFonts w:ascii="Tahoma" w:eastAsia="PFTransport" w:hAnsi="Tahoma" w:cs="Tahoma"/>
        </w:rPr>
        <w:t xml:space="preserve"> </w:t>
      </w:r>
      <w:r w:rsidRPr="000C17A8">
        <w:rPr>
          <w:rFonts w:ascii="Tahoma" w:eastAsia="PFTransport" w:hAnsi="Tahoma" w:cs="Tahoma"/>
        </w:rPr>
        <w:t>Είναι μια πανέμορφη πόλη που αξίζει να διαθέσουμε όλο το πρωινό μας..Μπορείς να περπατάς στο ιστορικό κέντρο και σε λίγα λεπτά να βρίσκεσαι στην παραλία. Λίγες πόλεις στην Ευρώπη το προσφέρουν αυτό τόσο εύκολα.</w:t>
      </w:r>
      <w:r w:rsidRPr="000C17A8">
        <w:rPr>
          <w:rFonts w:ascii="Tahoma" w:hAnsi="Tahoma" w:cs="Tahoma"/>
        </w:rPr>
        <w:t xml:space="preserve"> Είναι η γενέτειρα του </w:t>
      </w:r>
      <w:r w:rsidRPr="000C17A8">
        <w:rPr>
          <w:rStyle w:val="a9"/>
          <w:rFonts w:ascii="Tahoma" w:hAnsi="Tahoma" w:cs="Tahoma"/>
        </w:rPr>
        <w:t>Πάμπλο Πικάσο</w:t>
      </w:r>
      <w:r w:rsidRPr="000C17A8">
        <w:rPr>
          <w:rFonts w:ascii="Tahoma" w:hAnsi="Tahoma" w:cs="Tahoma"/>
        </w:rPr>
        <w:t xml:space="preserve"> και διαθέτει εξαιρετικά μουσεία. Παράλληλα, η πόλη είναι ζωντανή, με τέχνη στους δρόμους και εκδηλώσεις όλο τον χρόνο.</w:t>
      </w:r>
    </w:p>
    <w:p w:rsidR="000C17A8" w:rsidRPr="000C17A8" w:rsidRDefault="000C17A8" w:rsidP="000C17A8">
      <w:pPr>
        <w:jc w:val="both"/>
        <w:rPr>
          <w:rFonts w:ascii="Tahoma" w:eastAsia="PFTransport" w:hAnsi="Tahoma" w:cs="Tahoma"/>
        </w:rPr>
      </w:pPr>
      <w:r w:rsidRPr="000C17A8">
        <w:rPr>
          <w:rFonts w:ascii="Tahoma" w:eastAsia="PFTransport" w:hAnsi="Tahoma" w:cs="Tahoma"/>
        </w:rPr>
        <w:t xml:space="preserve">Κατόπιν </w:t>
      </w:r>
      <w:r w:rsidRPr="000C17A8">
        <w:rPr>
          <w:rFonts w:ascii="Tahoma" w:hAnsi="Tahoma" w:cs="Tahoma"/>
          <w:lang w:eastAsia="es-ES"/>
        </w:rPr>
        <w:t xml:space="preserve">αναχώρηση για το </w:t>
      </w:r>
      <w:r w:rsidRPr="000C17A8">
        <w:rPr>
          <w:rFonts w:ascii="Tahoma" w:hAnsi="Tahoma" w:cs="Tahoma"/>
          <w:b/>
          <w:lang w:eastAsia="es-ES"/>
        </w:rPr>
        <w:t>Γιβραλτάρ</w:t>
      </w:r>
      <w:r w:rsidRPr="000C17A8">
        <w:rPr>
          <w:rFonts w:ascii="Tahoma" w:hAnsi="Tahoma" w:cs="Tahoma"/>
          <w:lang w:eastAsia="es-ES"/>
        </w:rPr>
        <w:t>. Φθάνοντας έξω από το συνοριακό έλεγχο και αφού αφήσουμε το λεωφορείο μας και περάσουμε τον έλεγχο (Διαβατήριο ή Ταυτότητα απαραίτητα) θα προσεγγίσουμε το αγγλικού στυλ κέντρο της πόλης κατά προτίμηση με το λεωφορείο που το συνδέει με τα σύνορα, και στον ελεύθερο χρόνο θα μπορείτε να κάνετε τις αγορές σας</w:t>
      </w:r>
    </w:p>
    <w:p w:rsidR="000C17A8" w:rsidRPr="000C17A8" w:rsidRDefault="000C17A8" w:rsidP="000C17A8">
      <w:pPr>
        <w:spacing w:line="276" w:lineRule="auto"/>
        <w:jc w:val="both"/>
        <w:rPr>
          <w:rFonts w:ascii="Tahoma" w:hAnsi="Tahoma" w:cs="Tahoma"/>
          <w:lang w:eastAsia="es-ES"/>
        </w:rPr>
      </w:pPr>
      <w:r w:rsidRPr="000C17A8">
        <w:rPr>
          <w:rFonts w:ascii="Tahoma" w:hAnsi="Tahoma" w:cs="Tahoma"/>
          <w:lang w:eastAsia="es-ES"/>
        </w:rPr>
        <w:t xml:space="preserve">Αναχώρηση και μεταφορά στο ξενοδοχείο στη </w:t>
      </w:r>
      <w:r w:rsidRPr="000C17A8">
        <w:rPr>
          <w:rFonts w:ascii="Tahoma" w:hAnsi="Tahoma" w:cs="Tahoma"/>
          <w:b/>
          <w:lang w:eastAsia="es-ES"/>
        </w:rPr>
        <w:t>Σεβίλλη</w:t>
      </w:r>
      <w:r w:rsidRPr="000C17A8">
        <w:rPr>
          <w:rFonts w:ascii="Tahoma" w:hAnsi="Tahoma" w:cs="Tahoma"/>
          <w:lang w:eastAsia="es-ES"/>
        </w:rPr>
        <w:t xml:space="preserve">.  Δείπνο στο ξενοδοχείο και χρόνος ελεύθερος για μια πρώτη βόλτα γνωριμίας με την πόλη. </w:t>
      </w:r>
    </w:p>
    <w:p w:rsidR="000C17A8" w:rsidRPr="000C17A8" w:rsidRDefault="000C17A8" w:rsidP="000C17A8">
      <w:pPr>
        <w:spacing w:line="276" w:lineRule="auto"/>
        <w:jc w:val="both"/>
        <w:rPr>
          <w:rFonts w:ascii="Tahoma" w:hAnsi="Tahoma" w:cs="Tahoma"/>
          <w:lang w:eastAsia="es-ES"/>
        </w:rPr>
      </w:pPr>
    </w:p>
    <w:p w:rsidR="000C17A8" w:rsidRPr="000C17A8" w:rsidRDefault="000C17A8" w:rsidP="000C17A8">
      <w:pPr>
        <w:widowControl w:val="0"/>
        <w:suppressAutoHyphens/>
        <w:autoSpaceDE w:val="0"/>
        <w:rPr>
          <w:rFonts w:ascii="Tahoma" w:eastAsia="PFTransport" w:hAnsi="Tahoma" w:cs="Tahoma"/>
          <w:b/>
          <w:bCs/>
          <w:kern w:val="1"/>
          <w:sz w:val="22"/>
          <w:szCs w:val="22"/>
          <w:u w:val="single"/>
          <w:lang w:eastAsia="hi-IN" w:bidi="hi-IN"/>
        </w:rPr>
      </w:pPr>
      <w:r w:rsidRPr="000C17A8">
        <w:rPr>
          <w:rFonts w:ascii="Tahoma" w:eastAsia="PFTransport" w:hAnsi="Tahoma" w:cs="Tahoma"/>
          <w:b/>
          <w:bCs/>
          <w:kern w:val="1"/>
          <w:sz w:val="22"/>
          <w:szCs w:val="22"/>
          <w:u w:val="single"/>
          <w:lang w:eastAsia="hi-IN" w:bidi="hi-IN"/>
        </w:rPr>
        <w:t>3η μέρα: ΣΕΒΙΛΛΗ</w:t>
      </w:r>
    </w:p>
    <w:p w:rsidR="000C17A8" w:rsidRPr="000C17A8" w:rsidRDefault="000C17A8" w:rsidP="000C17A8">
      <w:pPr>
        <w:widowControl w:val="0"/>
        <w:suppressAutoHyphens/>
        <w:autoSpaceDE w:val="0"/>
        <w:rPr>
          <w:rFonts w:ascii="Tahoma" w:eastAsia="PFTransport" w:hAnsi="Tahoma" w:cs="Tahoma"/>
          <w:b/>
          <w:bCs/>
          <w:kern w:val="1"/>
          <w:u w:val="single"/>
          <w:lang w:eastAsia="hi-IN" w:bidi="hi-IN"/>
        </w:rPr>
      </w:pPr>
    </w:p>
    <w:p w:rsidR="000C17A8" w:rsidRPr="000C17A8" w:rsidRDefault="000C17A8" w:rsidP="000C17A8">
      <w:pPr>
        <w:widowControl w:val="0"/>
        <w:suppressAutoHyphens/>
        <w:autoSpaceDE w:val="0"/>
        <w:jc w:val="both"/>
        <w:rPr>
          <w:rFonts w:ascii="Tahoma" w:eastAsia="PFTransport" w:hAnsi="Tahoma" w:cs="Tahoma"/>
          <w:kern w:val="1"/>
          <w:lang w:eastAsia="hi-IN" w:bidi="hi-IN"/>
        </w:rPr>
      </w:pPr>
      <w:r w:rsidRPr="000C17A8">
        <w:rPr>
          <w:rFonts w:ascii="Tahoma" w:eastAsia="PFTransport" w:hAnsi="Tahoma" w:cs="Tahoma"/>
          <w:kern w:val="1"/>
          <w:lang w:eastAsia="hi-IN" w:bidi="hi-IN"/>
        </w:rPr>
        <w:t>Μετά το πρωινό ξεκινάει η ξενάγησή μας στην πόλη της όπερας όπου “έζησαν’’ η Κάρμεν , ο Δον Ζουάν και ο Φίγκαρο ,ο κουρέας της Σεβίλλης. Αρχίζοντας από το Πάρκο της Μαρίας Λουίζα και την Πλατεία</w:t>
      </w:r>
    </w:p>
    <w:p w:rsidR="000C17A8" w:rsidRPr="000C17A8" w:rsidRDefault="000C17A8" w:rsidP="000C17A8">
      <w:pPr>
        <w:widowControl w:val="0"/>
        <w:suppressAutoHyphens/>
        <w:autoSpaceDE w:val="0"/>
        <w:jc w:val="both"/>
        <w:rPr>
          <w:rFonts w:ascii="Tahoma" w:eastAsia="PFTransport" w:hAnsi="Tahoma" w:cs="Tahoma"/>
          <w:kern w:val="1"/>
          <w:lang w:eastAsia="hi-IN" w:bidi="hi-IN"/>
        </w:rPr>
      </w:pPr>
      <w:r w:rsidRPr="000C17A8">
        <w:rPr>
          <w:rFonts w:ascii="Tahoma" w:eastAsia="PFTransport" w:hAnsi="Tahoma" w:cs="Tahoma"/>
          <w:kern w:val="1"/>
          <w:lang w:eastAsia="hi-IN" w:bidi="hi-IN"/>
        </w:rPr>
        <w:t>Αμερικής φτάνουμε στην εντυπωσιακή και παραμυθένια Πλατεία Ισπανίας , όπου θα δούμε κτίρια αντιπροσωπευτικά των ρυθμών αρχιτεκτονικής της πόλης .Στη συνέχεια θα περιπλανηθούμε στην</w:t>
      </w:r>
    </w:p>
    <w:p w:rsidR="000C17A8" w:rsidRPr="000C17A8" w:rsidRDefault="000C17A8" w:rsidP="000C17A8">
      <w:pPr>
        <w:widowControl w:val="0"/>
        <w:suppressAutoHyphens/>
        <w:autoSpaceDE w:val="0"/>
        <w:jc w:val="both"/>
        <w:rPr>
          <w:rFonts w:ascii="Tahoma" w:eastAsia="PFTransport" w:hAnsi="Tahoma" w:cs="Tahoma"/>
          <w:kern w:val="1"/>
          <w:lang w:eastAsia="hi-IN" w:bidi="hi-IN"/>
        </w:rPr>
      </w:pPr>
      <w:r w:rsidRPr="000C17A8">
        <w:rPr>
          <w:rFonts w:ascii="Tahoma" w:eastAsia="PFTransport" w:hAnsi="Tahoma" w:cs="Tahoma"/>
          <w:kern w:val="1"/>
          <w:lang w:eastAsia="hi-IN" w:bidi="hi-IN"/>
        </w:rPr>
        <w:t>πρώην Εβραϊκή συνοικία με στενά σοκάκια και τυπικά “πάτιος’’. Σήμερα ονομάζεται Σάντα Κρούθ και είναι μνημείο παγκόσμιας κληρονομιάς της Ουνέσκο. Θα επισκεφτούμε το κτιριακό συγκρότημα του Αλκαζάρ(οχυρωμένο παλάτι στην Αραβική γλώσσα ) όπου δεσπόζει το Αραβικό Παλάτι , κλασσικής αρχιτεκτονικής Μουδέχαρ με τα εντυπωσιακά επίσημα σαλόνια , το μικρό χαρέμι και τους ιδιωτικούς χώρους των Σουλτάνων. Στην ίδια περιοχή θα δούμε τον καθεδρικό ναό Χιράλδα με το μιναρέ –</w:t>
      </w:r>
    </w:p>
    <w:p w:rsidR="000C17A8" w:rsidRPr="000C17A8" w:rsidRDefault="000C17A8" w:rsidP="000C17A8">
      <w:pPr>
        <w:widowControl w:val="0"/>
        <w:suppressAutoHyphens/>
        <w:autoSpaceDE w:val="0"/>
        <w:jc w:val="both"/>
        <w:rPr>
          <w:rFonts w:ascii="Tahoma" w:eastAsia="PFTransport" w:hAnsi="Tahoma" w:cs="Tahoma"/>
          <w:kern w:val="1"/>
          <w:lang w:eastAsia="hi-IN" w:bidi="hi-IN"/>
        </w:rPr>
      </w:pPr>
      <w:r w:rsidRPr="000C17A8">
        <w:rPr>
          <w:rFonts w:ascii="Tahoma" w:eastAsia="PFTransport" w:hAnsi="Tahoma" w:cs="Tahoma"/>
          <w:kern w:val="1"/>
          <w:lang w:eastAsia="hi-IN" w:bidi="hi-IN"/>
        </w:rPr>
        <w:t>καμπαναριό που είναι και η “επίσημη’’ φωτογραφία της Σεβίλλης. Εδώ βρίσκεται ο τάφος του Κολόμβου</w:t>
      </w:r>
    </w:p>
    <w:p w:rsidR="000C17A8" w:rsidRPr="000C17A8" w:rsidRDefault="000C17A8" w:rsidP="000C17A8">
      <w:pPr>
        <w:widowControl w:val="0"/>
        <w:suppressAutoHyphens/>
        <w:autoSpaceDE w:val="0"/>
        <w:jc w:val="both"/>
        <w:rPr>
          <w:rFonts w:ascii="Tahoma" w:eastAsia="PFTransport" w:hAnsi="Tahoma" w:cs="Tahoma"/>
          <w:kern w:val="1"/>
          <w:lang w:eastAsia="hi-IN" w:bidi="hi-IN"/>
        </w:rPr>
      </w:pPr>
      <w:r w:rsidRPr="000C17A8">
        <w:rPr>
          <w:rFonts w:ascii="Tahoma" w:eastAsia="PFTransport" w:hAnsi="Tahoma" w:cs="Tahoma"/>
          <w:kern w:val="1"/>
          <w:lang w:eastAsia="hi-IN" w:bidi="hi-IN"/>
        </w:rPr>
        <w:t xml:space="preserve">, το χρυσοποίκιλτο κεντρικό παρεκκλήσι και σημαντικοί πίνακες του μεγάλου Σεβιλιανού ζωγράφου του Μουρίλιο. Η </w:t>
      </w:r>
      <w:r w:rsidRPr="000C17A8">
        <w:rPr>
          <w:rFonts w:ascii="Tahoma" w:eastAsia="PFTransport" w:hAnsi="Tahoma" w:cs="Tahoma"/>
          <w:kern w:val="1"/>
          <w:lang w:eastAsia="hi-IN" w:bidi="hi-IN"/>
        </w:rPr>
        <w:lastRenderedPageBreak/>
        <w:t>Σεβίλλη όμως δεν είναι (μόνο ) αυτό .Στενά σοκάκια , μεσαιωνικά κτίρια , πανέμορφες</w:t>
      </w:r>
    </w:p>
    <w:p w:rsidR="000C17A8" w:rsidRPr="000C17A8" w:rsidRDefault="000C17A8" w:rsidP="000C17A8">
      <w:pPr>
        <w:widowControl w:val="0"/>
        <w:suppressAutoHyphens/>
        <w:autoSpaceDE w:val="0"/>
        <w:jc w:val="both"/>
        <w:rPr>
          <w:rFonts w:ascii="Tahoma" w:eastAsia="PFTransport" w:hAnsi="Tahoma" w:cs="Tahoma"/>
          <w:kern w:val="1"/>
          <w:lang w:eastAsia="hi-IN" w:bidi="hi-IN"/>
        </w:rPr>
      </w:pPr>
      <w:r w:rsidRPr="000C17A8">
        <w:rPr>
          <w:rFonts w:ascii="Tahoma" w:eastAsia="PFTransport" w:hAnsi="Tahoma" w:cs="Tahoma"/>
          <w:kern w:val="1"/>
          <w:lang w:eastAsia="hi-IN" w:bidi="hi-IN"/>
        </w:rPr>
        <w:t>πλατείες, νεραντζιές, μανόλιες αιωνόβιες και ο Γουδαλκιβίρ όπου λουζόταν η αγάπη του Λόρκα…… η πόλη του έρωτα . Δείπνο στο Ξενοδοχείο και για αργότερα ……φλαμένκο , στην πόλη που γεννήθηκε. (</w:t>
      </w:r>
      <w:r w:rsidRPr="000C17A8">
        <w:rPr>
          <w:rFonts w:ascii="Tahoma" w:eastAsia="PFTransport" w:hAnsi="Tahoma" w:cs="Tahoma"/>
          <w:kern w:val="1"/>
          <w:u w:val="single"/>
          <w:lang w:eastAsia="hi-IN" w:bidi="hi-IN"/>
        </w:rPr>
        <w:t>Προαιρετικό</w:t>
      </w:r>
      <w:r w:rsidRPr="000C17A8">
        <w:rPr>
          <w:rFonts w:ascii="Tahoma" w:eastAsia="PFTransport" w:hAnsi="Tahoma" w:cs="Tahoma"/>
          <w:kern w:val="1"/>
          <w:lang w:eastAsia="hi-IN" w:bidi="hi-IN"/>
        </w:rPr>
        <w:t>)</w:t>
      </w:r>
    </w:p>
    <w:p w:rsidR="000C17A8" w:rsidRPr="000C17A8" w:rsidRDefault="000C17A8" w:rsidP="000C17A8">
      <w:pPr>
        <w:spacing w:line="276" w:lineRule="auto"/>
        <w:jc w:val="both"/>
        <w:rPr>
          <w:rFonts w:ascii="Tahoma" w:hAnsi="Tahoma" w:cs="Tahoma"/>
          <w:b/>
          <w:bCs/>
          <w:lang w:eastAsia="es-ES"/>
        </w:rPr>
      </w:pPr>
    </w:p>
    <w:p w:rsidR="000C17A8" w:rsidRPr="000C17A8" w:rsidRDefault="000C17A8" w:rsidP="000C17A8">
      <w:pPr>
        <w:spacing w:line="276" w:lineRule="auto"/>
        <w:jc w:val="both"/>
        <w:rPr>
          <w:rFonts w:ascii="Tahoma" w:hAnsi="Tahoma" w:cs="Tahoma"/>
          <w:b/>
          <w:bCs/>
          <w:sz w:val="22"/>
          <w:szCs w:val="22"/>
          <w:u w:val="single"/>
          <w:lang w:eastAsia="es-ES"/>
        </w:rPr>
      </w:pPr>
      <w:r w:rsidRPr="000C17A8">
        <w:rPr>
          <w:rFonts w:ascii="Tahoma" w:hAnsi="Tahoma" w:cs="Tahoma"/>
          <w:b/>
          <w:bCs/>
          <w:sz w:val="22"/>
          <w:szCs w:val="22"/>
          <w:u w:val="single"/>
          <w:lang w:eastAsia="es-ES"/>
        </w:rPr>
        <w:t>4</w:t>
      </w:r>
      <w:r w:rsidRPr="000C17A8">
        <w:rPr>
          <w:rFonts w:ascii="Tahoma" w:hAnsi="Tahoma" w:cs="Tahoma"/>
          <w:b/>
          <w:bCs/>
          <w:sz w:val="22"/>
          <w:szCs w:val="22"/>
          <w:u w:val="single"/>
          <w:vertAlign w:val="superscript"/>
          <w:lang w:eastAsia="es-ES"/>
        </w:rPr>
        <w:t>η</w:t>
      </w:r>
      <w:r w:rsidRPr="000C17A8">
        <w:rPr>
          <w:rFonts w:ascii="Tahoma" w:hAnsi="Tahoma" w:cs="Tahoma"/>
          <w:b/>
          <w:bCs/>
          <w:sz w:val="22"/>
          <w:szCs w:val="22"/>
          <w:u w:val="single"/>
          <w:lang w:eastAsia="es-ES"/>
        </w:rPr>
        <w:t xml:space="preserve"> μέρα:</w:t>
      </w:r>
      <w:r w:rsidRPr="000C17A8">
        <w:rPr>
          <w:rFonts w:ascii="Tahoma" w:hAnsi="Tahoma" w:cs="Tahoma"/>
          <w:b/>
          <w:bCs/>
          <w:sz w:val="22"/>
          <w:szCs w:val="22"/>
          <w:u w:val="single"/>
          <w:lang w:val="es-ES" w:eastAsia="es-ES"/>
        </w:rPr>
        <w:t> </w:t>
      </w:r>
      <w:r w:rsidRPr="000C17A8">
        <w:rPr>
          <w:rFonts w:ascii="Tahoma" w:hAnsi="Tahoma" w:cs="Tahoma"/>
          <w:b/>
          <w:bCs/>
          <w:sz w:val="22"/>
          <w:szCs w:val="22"/>
          <w:u w:val="single"/>
          <w:lang w:eastAsia="es-ES"/>
        </w:rPr>
        <w:t>ΣΕΒΙΛΛΗ– ΣΕΤΕΝΙΛ ΝΤΕ ΛΑΣ ΜΠΟΤΕΓΑΣ – ΡΟΝΤΑ– ΓΡΑΝΑΔΑ</w:t>
      </w:r>
    </w:p>
    <w:p w:rsidR="000C17A8" w:rsidRPr="000C17A8" w:rsidRDefault="000C17A8" w:rsidP="000C17A8">
      <w:pPr>
        <w:spacing w:line="276" w:lineRule="auto"/>
        <w:jc w:val="both"/>
        <w:rPr>
          <w:rFonts w:ascii="Tahoma" w:hAnsi="Tahoma" w:cs="Tahoma"/>
          <w:b/>
          <w:bCs/>
          <w:u w:val="single"/>
          <w:lang w:eastAsia="es-ES"/>
        </w:rPr>
      </w:pPr>
    </w:p>
    <w:p w:rsidR="000C17A8" w:rsidRPr="000C17A8" w:rsidRDefault="000C17A8" w:rsidP="000C17A8">
      <w:pPr>
        <w:spacing w:line="276" w:lineRule="auto"/>
        <w:jc w:val="both"/>
        <w:rPr>
          <w:rFonts w:ascii="Tahoma" w:hAnsi="Tahoma" w:cs="Tahoma"/>
          <w:lang w:eastAsia="es-ES"/>
        </w:rPr>
      </w:pPr>
      <w:r w:rsidRPr="000C17A8">
        <w:rPr>
          <w:rFonts w:ascii="Tahoma" w:hAnsi="Tahoma" w:cs="Tahoma"/>
          <w:lang w:eastAsia="es-ES"/>
        </w:rPr>
        <w:t>Μετά το πρωινό θα αναχωρήσουμε για τα διάσημα Λευκά Χωριά (</w:t>
      </w:r>
      <w:r w:rsidRPr="000C17A8">
        <w:rPr>
          <w:rFonts w:ascii="Tahoma" w:hAnsi="Tahoma" w:cs="Tahoma"/>
          <w:bCs/>
          <w:lang w:val="es-ES" w:eastAsia="es-ES"/>
        </w:rPr>
        <w:t>PueblosBlancos</w:t>
      </w:r>
      <w:r w:rsidRPr="000C17A8">
        <w:rPr>
          <w:rFonts w:ascii="Tahoma" w:hAnsi="Tahoma" w:cs="Tahoma"/>
          <w:bCs/>
          <w:lang w:eastAsia="es-ES"/>
        </w:rPr>
        <w:t>)</w:t>
      </w:r>
      <w:r w:rsidRPr="000C17A8">
        <w:rPr>
          <w:rFonts w:ascii="Tahoma" w:hAnsi="Tahoma" w:cs="Tahoma"/>
          <w:lang w:eastAsia="es-ES"/>
        </w:rPr>
        <w:t xml:space="preserve">, σταματώντας πρώτα στο σμιλεμένο σε βράχο μοναδικό χωριό </w:t>
      </w:r>
      <w:r w:rsidRPr="000C17A8">
        <w:rPr>
          <w:rFonts w:ascii="Tahoma" w:hAnsi="Tahoma" w:cs="Tahoma"/>
          <w:b/>
          <w:lang w:eastAsia="es-ES"/>
        </w:rPr>
        <w:t>Σετενίλ ντε λαςΜποντέγας</w:t>
      </w:r>
      <w:r w:rsidRPr="000C17A8">
        <w:rPr>
          <w:rFonts w:ascii="Tahoma" w:hAnsi="Tahoma" w:cs="Tahoma"/>
          <w:lang w:eastAsia="es-ES"/>
        </w:rPr>
        <w:t xml:space="preserve">. Έπειτα θα μεταβούμε στην </w:t>
      </w:r>
      <w:r w:rsidRPr="000C17A8">
        <w:rPr>
          <w:rFonts w:ascii="Tahoma" w:hAnsi="Tahoma" w:cs="Tahoma"/>
          <w:b/>
          <w:lang w:eastAsia="es-ES"/>
        </w:rPr>
        <w:t>Ρόντα</w:t>
      </w:r>
      <w:r w:rsidRPr="000C17A8">
        <w:rPr>
          <w:rFonts w:ascii="Tahoma" w:hAnsi="Tahoma" w:cs="Tahoma"/>
          <w:lang w:eastAsia="es-ES"/>
        </w:rPr>
        <w:t>,μία μικρή πόλη της επαρχίας της Μάλαγα, με την σπουδαία οχυρή της θέση σ’ έναν απόκρημνο λόφο στην οροσειρά που χωρίζει την Άνω με την Κάτω Ανδαλουσία. Τα μοναδικά μονοπάτια που την διέσχιζαν και επέτρεπαν την επικοινωνία οδικώς, σε συνδυασμό με τα έφορα περίχωρα της, συνέβαλαν στη σημασίας της στην ρωμαϊκή, την Βησιγοτθική, και την Αραβική περίοδο. Περιήγηση και ελεύθερος χρόνος για να θαυμάσουμε μνημεία, όπως την Νέα Γέφυρα (</w:t>
      </w:r>
      <w:r w:rsidRPr="000C17A8">
        <w:rPr>
          <w:rFonts w:ascii="Tahoma" w:hAnsi="Tahoma" w:cs="Tahoma"/>
          <w:bCs/>
          <w:lang w:val="es-ES" w:eastAsia="es-ES"/>
        </w:rPr>
        <w:t>PuenteNuevo</w:t>
      </w:r>
      <w:r w:rsidRPr="000C17A8">
        <w:rPr>
          <w:rFonts w:ascii="Tahoma" w:hAnsi="Tahoma" w:cs="Tahoma"/>
          <w:bCs/>
          <w:lang w:eastAsia="es-ES"/>
        </w:rPr>
        <w:t xml:space="preserve">) </w:t>
      </w:r>
      <w:r w:rsidRPr="000C17A8">
        <w:rPr>
          <w:rFonts w:ascii="Tahoma" w:hAnsi="Tahoma" w:cs="Tahoma"/>
          <w:lang w:eastAsia="es-ES"/>
        </w:rPr>
        <w:t>του φαραγγιού 100μ. βάθους του ποταμού Γουαδαλεβίν που διατρέχει το ιστορικό κέντρο, καθώς επίσης και την παλαιότερη Αρένα Ταυρομαχιών (</w:t>
      </w:r>
      <w:r w:rsidRPr="000C17A8">
        <w:rPr>
          <w:rFonts w:ascii="Tahoma" w:hAnsi="Tahoma" w:cs="Tahoma"/>
          <w:lang w:val="es-ES" w:eastAsia="es-ES"/>
        </w:rPr>
        <w:t>PlazadeToros</w:t>
      </w:r>
      <w:r w:rsidRPr="000C17A8">
        <w:rPr>
          <w:rFonts w:ascii="Tahoma" w:hAnsi="Tahoma" w:cs="Tahoma"/>
          <w:lang w:eastAsia="es-ES"/>
        </w:rPr>
        <w:t>) της Ισπανίας.</w:t>
      </w:r>
    </w:p>
    <w:p w:rsidR="000C17A8" w:rsidRPr="000C17A8" w:rsidRDefault="000C17A8" w:rsidP="000C17A8">
      <w:pPr>
        <w:spacing w:line="276" w:lineRule="auto"/>
        <w:jc w:val="both"/>
        <w:rPr>
          <w:rFonts w:ascii="Tahoma" w:hAnsi="Tahoma" w:cs="Tahoma"/>
          <w:lang w:eastAsia="es-ES"/>
        </w:rPr>
      </w:pPr>
      <w:r w:rsidRPr="000C17A8">
        <w:rPr>
          <w:rFonts w:ascii="Tahoma" w:hAnsi="Tahoma" w:cs="Tahoma"/>
        </w:rPr>
        <w:t>Άφιξη και τακτοποίηση στο ξενοδοχείο της Γρανάδα. Δείπνο στο ξενοδοχείο.</w:t>
      </w:r>
    </w:p>
    <w:p w:rsidR="000C17A8" w:rsidRPr="000C17A8" w:rsidRDefault="000C17A8" w:rsidP="000C17A8">
      <w:pPr>
        <w:spacing w:line="276" w:lineRule="auto"/>
        <w:jc w:val="both"/>
        <w:rPr>
          <w:rFonts w:ascii="Tahoma" w:hAnsi="Tahoma" w:cs="Tahoma"/>
          <w:b/>
          <w:bCs/>
          <w:lang w:eastAsia="es-ES"/>
        </w:rPr>
      </w:pPr>
    </w:p>
    <w:p w:rsidR="000C17A8" w:rsidRPr="000C17A8" w:rsidRDefault="000C17A8" w:rsidP="000C17A8">
      <w:pPr>
        <w:spacing w:line="276" w:lineRule="auto"/>
        <w:jc w:val="both"/>
        <w:rPr>
          <w:rFonts w:ascii="Tahoma" w:hAnsi="Tahoma" w:cs="Tahoma"/>
          <w:b/>
          <w:bCs/>
          <w:sz w:val="22"/>
          <w:szCs w:val="22"/>
          <w:u w:val="single"/>
          <w:lang w:eastAsia="es-ES"/>
        </w:rPr>
      </w:pPr>
      <w:r w:rsidRPr="000C17A8">
        <w:rPr>
          <w:rFonts w:ascii="Tahoma" w:hAnsi="Tahoma" w:cs="Tahoma"/>
          <w:b/>
          <w:bCs/>
          <w:sz w:val="22"/>
          <w:szCs w:val="22"/>
          <w:u w:val="single"/>
          <w:lang w:eastAsia="es-ES"/>
        </w:rPr>
        <w:t>5</w:t>
      </w:r>
      <w:r w:rsidRPr="000C17A8">
        <w:rPr>
          <w:rFonts w:ascii="Tahoma" w:hAnsi="Tahoma" w:cs="Tahoma"/>
          <w:b/>
          <w:bCs/>
          <w:sz w:val="22"/>
          <w:szCs w:val="22"/>
          <w:u w:val="single"/>
          <w:vertAlign w:val="superscript"/>
          <w:lang w:eastAsia="es-ES"/>
        </w:rPr>
        <w:t>η</w:t>
      </w:r>
      <w:r w:rsidRPr="000C17A8">
        <w:rPr>
          <w:rFonts w:ascii="Tahoma" w:hAnsi="Tahoma" w:cs="Tahoma"/>
          <w:b/>
          <w:bCs/>
          <w:sz w:val="22"/>
          <w:szCs w:val="22"/>
          <w:u w:val="single"/>
          <w:lang w:eastAsia="es-ES"/>
        </w:rPr>
        <w:t xml:space="preserve"> μέρα:</w:t>
      </w:r>
      <w:r w:rsidRPr="000C17A8">
        <w:rPr>
          <w:rFonts w:ascii="Tahoma" w:hAnsi="Tahoma" w:cs="Tahoma"/>
          <w:b/>
          <w:bCs/>
          <w:sz w:val="22"/>
          <w:szCs w:val="22"/>
          <w:u w:val="single"/>
          <w:lang w:val="es-ES" w:eastAsia="es-ES"/>
        </w:rPr>
        <w:t> </w:t>
      </w:r>
      <w:r w:rsidRPr="000C17A8">
        <w:rPr>
          <w:rFonts w:ascii="Tahoma" w:hAnsi="Tahoma" w:cs="Tahoma"/>
          <w:b/>
          <w:bCs/>
          <w:sz w:val="22"/>
          <w:szCs w:val="22"/>
          <w:u w:val="single"/>
          <w:lang w:eastAsia="es-ES"/>
        </w:rPr>
        <w:t xml:space="preserve"> ΓΡΑΝΑΔΑ</w:t>
      </w:r>
    </w:p>
    <w:p w:rsidR="000C17A8" w:rsidRPr="000C17A8" w:rsidRDefault="000C17A8" w:rsidP="000C17A8">
      <w:pPr>
        <w:spacing w:line="276" w:lineRule="auto"/>
        <w:jc w:val="both"/>
        <w:rPr>
          <w:rFonts w:ascii="Tahoma" w:hAnsi="Tahoma" w:cs="Tahoma"/>
          <w:b/>
          <w:bCs/>
          <w:u w:val="single"/>
          <w:lang w:eastAsia="es-ES"/>
        </w:rPr>
      </w:pPr>
    </w:p>
    <w:p w:rsidR="000C17A8" w:rsidRPr="000C17A8" w:rsidRDefault="000C17A8" w:rsidP="000C17A8">
      <w:pPr>
        <w:jc w:val="both"/>
        <w:rPr>
          <w:rFonts w:ascii="Tahoma" w:hAnsi="Tahoma" w:cs="Tahoma"/>
        </w:rPr>
      </w:pPr>
      <w:r w:rsidRPr="000C17A8">
        <w:rPr>
          <w:rFonts w:ascii="Tahoma" w:hAnsi="Tahoma" w:cs="Tahoma"/>
          <w:lang w:eastAsia="es-ES"/>
        </w:rPr>
        <w:t>Μετά το πρωινό αναχώρηση</w:t>
      </w:r>
      <w:r w:rsidRPr="000C17A8">
        <w:rPr>
          <w:rFonts w:ascii="Tahoma" w:hAnsi="Tahoma" w:cs="Tahoma"/>
        </w:rPr>
        <w:t xml:space="preserve"> για το λόφο της Αλάμπρα (</w:t>
      </w:r>
      <w:r w:rsidRPr="000C17A8">
        <w:rPr>
          <w:rFonts w:ascii="Tahoma" w:hAnsi="Tahoma" w:cs="Tahoma"/>
          <w:bCs/>
        </w:rPr>
        <w:t>Alhambra)</w:t>
      </w:r>
      <w:r w:rsidRPr="000C17A8">
        <w:rPr>
          <w:rFonts w:ascii="Tahoma" w:hAnsi="Tahoma" w:cs="Tahoma"/>
        </w:rPr>
        <w:t xml:space="preserve"> το «κόκκινο κάστρο» όπως είναι η Αραβική ονομασία. Χτισμένη σ’ ένα πέτρινο λόφο, προστατευμένη από τα βουνά και περικυκλωμένη από δάσος η Alhambra ήταν αρχικά σχεδιασμένη ως στρατιωτική περιοχή, από τα μέσα όμως του 13ου αιώνα έγινε η κατοικία βασιλέων –Σουλτάνων. Ένα αριστούργημα ισλαμικής αρχιτεκτονικής του 14ου αιώνα με αφάνταστη λεπτομέρεια στη διακόσμηση, το οποίο έχει ανακηρυχθεί μνημείο παγκόσμιας πολιτιστικής κληρονομιάς της Ουνέσκο. Στο διπλανό ύψωμα οι υπέροχοι κήποι Χενεραλίφε (</w:t>
      </w:r>
      <w:r w:rsidRPr="000C17A8">
        <w:rPr>
          <w:rFonts w:ascii="Tahoma" w:hAnsi="Tahoma" w:cs="Tahoma"/>
          <w:bCs/>
        </w:rPr>
        <w:t>Generalife</w:t>
      </w:r>
      <w:r w:rsidRPr="000C17A8">
        <w:rPr>
          <w:rFonts w:ascii="Tahoma" w:hAnsi="Tahoma" w:cs="Tahoma"/>
        </w:rPr>
        <w:t>) όπου δεσπόζει το θερινό ανάκτορο των βασιλέων – Σουλτάνων. Στην συνέχεια θα έχουμε ελεύθερο χρόνο στο ιστορικό κέντρο της πόλης αφού το περπατήσουμε περνώντας μεταξύ άλλων από τον Καθεδρικό Ναό και το Βασιλικό Παρεκκλήσι, το μικρό «Σουκ», την Νέα Πλατεία (</w:t>
      </w:r>
      <w:r w:rsidRPr="000C17A8">
        <w:rPr>
          <w:rFonts w:ascii="Tahoma" w:hAnsi="Tahoma" w:cs="Tahoma"/>
          <w:bCs/>
        </w:rPr>
        <w:t>Plaza Nueva)</w:t>
      </w:r>
      <w:r w:rsidRPr="000C17A8">
        <w:rPr>
          <w:rFonts w:ascii="Tahoma" w:hAnsi="Tahoma" w:cs="Tahoma"/>
        </w:rPr>
        <w:t>, και τον μικρό πoταμóΝτάρο (</w:t>
      </w:r>
      <w:r w:rsidRPr="000C17A8">
        <w:rPr>
          <w:rFonts w:ascii="Tahoma" w:hAnsi="Tahoma" w:cs="Tahoma"/>
          <w:bCs/>
        </w:rPr>
        <w:t xml:space="preserve">Darro). </w:t>
      </w:r>
      <w:r w:rsidRPr="000C17A8">
        <w:rPr>
          <w:rFonts w:ascii="Tahoma" w:hAnsi="Tahoma" w:cs="Tahoma"/>
        </w:rPr>
        <w:t>Για όσους επιθυμούν (ΠΡΟΑΙΡΕΤΙΚΑ) ακολουθεί μετά το δείπνο στο ξενοδοχείο βραδινή βόλτα στο λόφο του Αλμπαιθίν (</w:t>
      </w:r>
      <w:r w:rsidRPr="000C17A8">
        <w:rPr>
          <w:rFonts w:ascii="Tahoma" w:hAnsi="Tahoma" w:cs="Tahoma"/>
          <w:bCs/>
        </w:rPr>
        <w:t>Albaicín)</w:t>
      </w:r>
      <w:r w:rsidRPr="000C17A8">
        <w:rPr>
          <w:rFonts w:ascii="Tahoma" w:hAnsi="Tahoma" w:cs="Tahoma"/>
        </w:rPr>
        <w:t>, την παλιά μαυριτανική Γρανάδα, όπου θα έχουμε και μία πανοραμική θέα της φωτισμένης Αλάμπρα όπως επίσης και ολόκληρης της πόλης. Στην συνέχεια θα βρεθούμε στον άλλο λόφο της πόλης, το Σακρομόντε (</w:t>
      </w:r>
      <w:r w:rsidRPr="000C17A8">
        <w:rPr>
          <w:rFonts w:ascii="Tahoma" w:hAnsi="Tahoma" w:cs="Tahoma"/>
          <w:bCs/>
        </w:rPr>
        <w:t xml:space="preserve">Sacromonte), η </w:t>
      </w:r>
      <w:r w:rsidRPr="000C17A8">
        <w:rPr>
          <w:rFonts w:ascii="Tahoma" w:hAnsi="Tahoma" w:cs="Tahoma"/>
        </w:rPr>
        <w:t>συνοικία των τσιγγάνων, για να παρακολουθήσουμε στα υπόσκαφα σπίτια-σπηλιές, τσιγγάνικο φλαμένκο, με ποτό.</w:t>
      </w:r>
    </w:p>
    <w:p w:rsidR="000C17A8" w:rsidRPr="000C17A8" w:rsidRDefault="000C17A8" w:rsidP="000C17A8">
      <w:pPr>
        <w:widowControl w:val="0"/>
        <w:suppressAutoHyphens/>
        <w:autoSpaceDE w:val="0"/>
        <w:rPr>
          <w:rFonts w:ascii="Tahoma" w:eastAsia="PFTransport" w:hAnsi="Tahoma" w:cs="Tahoma"/>
          <w:b/>
          <w:kern w:val="1"/>
          <w:lang w:eastAsia="hi-IN" w:bidi="hi-IN"/>
        </w:rPr>
      </w:pPr>
    </w:p>
    <w:p w:rsidR="000C17A8" w:rsidRPr="000C17A8" w:rsidRDefault="000C17A8" w:rsidP="000C17A8">
      <w:pPr>
        <w:widowControl w:val="0"/>
        <w:suppressAutoHyphens/>
        <w:autoSpaceDE w:val="0"/>
        <w:rPr>
          <w:rFonts w:ascii="Tahoma" w:eastAsia="PFTransport" w:hAnsi="Tahoma" w:cs="Tahoma"/>
          <w:b/>
          <w:kern w:val="1"/>
          <w:sz w:val="22"/>
          <w:szCs w:val="22"/>
          <w:u w:val="single"/>
          <w:lang w:eastAsia="hi-IN" w:bidi="hi-IN"/>
        </w:rPr>
      </w:pPr>
      <w:r w:rsidRPr="000C17A8">
        <w:rPr>
          <w:rFonts w:ascii="Tahoma" w:eastAsia="PFTransport" w:hAnsi="Tahoma" w:cs="Tahoma"/>
          <w:b/>
          <w:kern w:val="1"/>
          <w:sz w:val="22"/>
          <w:szCs w:val="22"/>
          <w:u w:val="single"/>
          <w:lang w:eastAsia="hi-IN" w:bidi="hi-IN"/>
        </w:rPr>
        <w:t>6η μέρα: ΓΡΑΝΑΔΑ –</w:t>
      </w:r>
      <w:r w:rsidRPr="000C17A8">
        <w:rPr>
          <w:rFonts w:ascii="Tahoma" w:eastAsia="PFTransport" w:hAnsi="Tahoma" w:cs="Tahoma"/>
          <w:b/>
          <w:bCs/>
          <w:kern w:val="1"/>
          <w:sz w:val="22"/>
          <w:szCs w:val="22"/>
          <w:u w:val="single"/>
          <w:lang w:eastAsia="hi-IN" w:bidi="hi-IN"/>
        </w:rPr>
        <w:t>ΚΟΡΔΟΒΑ</w:t>
      </w:r>
      <w:r w:rsidRPr="000C17A8">
        <w:rPr>
          <w:rFonts w:ascii="Tahoma" w:eastAsia="PFTransport" w:hAnsi="Tahoma" w:cs="Tahoma"/>
          <w:b/>
          <w:kern w:val="1"/>
          <w:sz w:val="22"/>
          <w:szCs w:val="22"/>
          <w:u w:val="single"/>
          <w:lang w:eastAsia="hi-IN" w:bidi="hi-IN"/>
        </w:rPr>
        <w:t xml:space="preserve"> –ΜΑΔΡΙΤΗ</w:t>
      </w:r>
    </w:p>
    <w:p w:rsidR="000C17A8" w:rsidRPr="000C17A8" w:rsidRDefault="000C17A8" w:rsidP="000C17A8">
      <w:pPr>
        <w:widowControl w:val="0"/>
        <w:suppressAutoHyphens/>
        <w:autoSpaceDE w:val="0"/>
        <w:rPr>
          <w:rFonts w:ascii="Tahoma" w:eastAsia="PFTransport" w:hAnsi="Tahoma" w:cs="Tahoma"/>
          <w:b/>
          <w:kern w:val="1"/>
          <w:u w:val="single"/>
          <w:lang w:eastAsia="hi-IN" w:bidi="hi-IN"/>
        </w:rPr>
      </w:pPr>
    </w:p>
    <w:p w:rsidR="000C17A8" w:rsidRPr="000C17A8" w:rsidRDefault="000C17A8" w:rsidP="000C17A8">
      <w:pPr>
        <w:widowControl w:val="0"/>
        <w:suppressAutoHyphens/>
        <w:autoSpaceDE w:val="0"/>
        <w:jc w:val="both"/>
        <w:rPr>
          <w:rFonts w:ascii="Tahoma" w:eastAsia="PFTransport" w:hAnsi="Tahoma" w:cs="Tahoma"/>
          <w:kern w:val="1"/>
          <w:lang w:eastAsia="hi-IN" w:bidi="hi-IN"/>
        </w:rPr>
      </w:pPr>
      <w:r w:rsidRPr="000C17A8">
        <w:rPr>
          <w:rFonts w:ascii="Tahoma" w:eastAsia="PFTransport" w:hAnsi="Tahoma" w:cs="Tahoma"/>
          <w:kern w:val="1"/>
          <w:lang w:eastAsia="hi-IN" w:bidi="hi-IN"/>
        </w:rPr>
        <w:t xml:space="preserve">Μετά το πρωινό θα καταλήξουμε στην ενδοχώρα της Ανδαλουσίας, στην πασίγνωστη Κορδούη των Ρωμαίων , την μετέπειτα Κορδούβα των Αράβων , την σημερινή </w:t>
      </w:r>
      <w:r w:rsidRPr="000C17A8">
        <w:rPr>
          <w:rFonts w:ascii="Tahoma" w:eastAsia="PFTransport" w:hAnsi="Tahoma" w:cs="Tahoma"/>
          <w:b/>
          <w:kern w:val="1"/>
          <w:lang w:eastAsia="hi-IN" w:bidi="hi-IN"/>
        </w:rPr>
        <w:t xml:space="preserve">Κόρδοβα. </w:t>
      </w:r>
      <w:r w:rsidRPr="000C17A8">
        <w:rPr>
          <w:rFonts w:ascii="Tahoma" w:eastAsia="PFTransport" w:hAnsi="Tahoma" w:cs="Tahoma"/>
          <w:kern w:val="1"/>
          <w:lang w:eastAsia="hi-IN" w:bidi="hi-IN"/>
        </w:rPr>
        <w:t xml:space="preserve">Στη πάλαι ποτέ πρωτεύουσα του σημαντικότερου χαλιφάτου της Δύσης θα περιπλανηθούμε στα γραφικά στενά της Εβραϊκής συνοικίας με τα υπέροχα πάτιος που θα μας οδηγήσουν στο μεγαλύτερο Τζαμί της Δύσης , την περίφημη Μεθκίτα. Πάνω από 800 κολώνες (πολλές εξ αυτών των ελληνιστικών χρόνων ) κρατούν πάνω στις αψίδες τους ένα έργο τέχνης απαράμιλλης ομορφιάς του 9ου και 10ου αιώνα.Εδώ έζησαν ο Αβερρόης , ο Μωχάμετ Αλ Γκαφέκι , ο Μπεν Μαϊμόνιδεςσημαντικότατοι λόγιοι Άραβες οι οποίοι μετέφρασαν σχεδόν όλα τα αρχαία Ελληνικά συγγράμματα σε τοπικές γλώσσες. </w:t>
      </w:r>
    </w:p>
    <w:p w:rsidR="000C17A8" w:rsidRPr="000C17A8" w:rsidRDefault="000C17A8" w:rsidP="000C17A8">
      <w:pPr>
        <w:widowControl w:val="0"/>
        <w:suppressAutoHyphens/>
        <w:autoSpaceDE w:val="0"/>
        <w:jc w:val="both"/>
        <w:rPr>
          <w:rFonts w:ascii="Tahoma" w:eastAsia="PFTransport" w:hAnsi="Tahoma" w:cs="Tahoma"/>
          <w:b/>
          <w:bCs/>
          <w:kern w:val="1"/>
          <w:lang w:eastAsia="hi-IN" w:bidi="hi-IN"/>
        </w:rPr>
      </w:pPr>
      <w:r w:rsidRPr="000C17A8">
        <w:rPr>
          <w:rFonts w:ascii="Tahoma" w:eastAsia="PFTransport" w:hAnsi="Tahoma" w:cs="Tahoma"/>
          <w:kern w:val="1"/>
          <w:lang w:eastAsia="hi-IN" w:bidi="hi-IN"/>
        </w:rPr>
        <w:t xml:space="preserve">Κατόπιν διασχίζοντας το οροπέδιο της θρυλικής </w:t>
      </w:r>
      <w:r w:rsidRPr="000C17A8">
        <w:rPr>
          <w:rFonts w:ascii="Tahoma" w:eastAsia="PFTransport" w:hAnsi="Tahoma" w:cs="Tahoma"/>
          <w:b/>
          <w:kern w:val="1"/>
          <w:lang w:eastAsia="hi-IN" w:bidi="en-US"/>
        </w:rPr>
        <w:t>LaMancha</w:t>
      </w:r>
      <w:r w:rsidRPr="000C17A8">
        <w:rPr>
          <w:rFonts w:ascii="Tahoma" w:eastAsia="PFTransport" w:hAnsi="Tahoma" w:cs="Tahoma"/>
          <w:kern w:val="1"/>
          <w:lang w:eastAsia="hi-IN" w:bidi="hi-IN"/>
        </w:rPr>
        <w:t>όπου έζησε και έκανε τα ανδραγαθήματά του ο Δον Κιχώτης θα καταλήξουμε στην</w:t>
      </w:r>
      <w:r w:rsidRPr="000C17A8">
        <w:rPr>
          <w:rFonts w:ascii="Tahoma" w:eastAsia="PFTransport" w:hAnsi="Tahoma" w:cs="Tahoma"/>
          <w:b/>
          <w:bCs/>
          <w:kern w:val="1"/>
          <w:lang w:eastAsia="hi-IN" w:bidi="hi-IN"/>
        </w:rPr>
        <w:t xml:space="preserve"> Μαδρίτη</w:t>
      </w:r>
    </w:p>
    <w:p w:rsidR="000C17A8" w:rsidRPr="000C17A8" w:rsidRDefault="000C17A8" w:rsidP="000C17A8">
      <w:pPr>
        <w:widowControl w:val="0"/>
        <w:suppressAutoHyphens/>
        <w:autoSpaceDE w:val="0"/>
        <w:jc w:val="both"/>
        <w:rPr>
          <w:rFonts w:ascii="Tahoma" w:eastAsia="PFTransport" w:hAnsi="Tahoma" w:cs="Tahoma"/>
          <w:kern w:val="1"/>
          <w:lang w:eastAsia="hi-IN" w:bidi="hi-IN"/>
        </w:rPr>
      </w:pPr>
      <w:r w:rsidRPr="000C17A8">
        <w:rPr>
          <w:rFonts w:ascii="Tahoma" w:eastAsia="PFTransport" w:hAnsi="Tahoma" w:cs="Tahoma"/>
          <w:kern w:val="1"/>
          <w:lang w:eastAsia="hi-IN" w:bidi="hi-IN"/>
        </w:rPr>
        <w:t xml:space="preserve">Άφιξη και τακτοποίηση στο ξενοδοχείο. </w:t>
      </w:r>
    </w:p>
    <w:p w:rsidR="000C17A8" w:rsidRPr="000C17A8" w:rsidRDefault="000C17A8" w:rsidP="000C17A8">
      <w:pPr>
        <w:widowControl w:val="0"/>
        <w:suppressAutoHyphens/>
        <w:autoSpaceDE w:val="0"/>
        <w:jc w:val="both"/>
        <w:rPr>
          <w:rFonts w:ascii="Tahoma" w:eastAsia="PFTransport" w:hAnsi="Tahoma" w:cs="Tahoma"/>
          <w:kern w:val="1"/>
          <w:lang w:eastAsia="hi-IN" w:bidi="hi-IN"/>
        </w:rPr>
      </w:pPr>
      <w:r w:rsidRPr="000C17A8">
        <w:rPr>
          <w:rFonts w:ascii="Tahoma" w:eastAsia="PFTransport" w:hAnsi="Tahoma" w:cs="Tahoma"/>
          <w:kern w:val="1"/>
          <w:lang w:eastAsia="hi-IN" w:bidi="hi-IN"/>
        </w:rPr>
        <w:t xml:space="preserve">Κατόπιν ξεκινάμε για έναν περίπατο στο ιστορικό κέντρο </w:t>
      </w:r>
      <w:r w:rsidRPr="000C17A8">
        <w:rPr>
          <w:rFonts w:ascii="Tahoma" w:eastAsia="SimSun" w:hAnsi="Tahoma" w:cs="Tahoma"/>
          <w:b/>
          <w:kern w:val="1"/>
          <w:lang w:eastAsia="hi-IN" w:bidi="hi-IN"/>
        </w:rPr>
        <w:t>στην Μαδρίτη των Αψβούργων</w:t>
      </w:r>
      <w:r w:rsidRPr="000C17A8">
        <w:rPr>
          <w:rFonts w:ascii="Tahoma" w:eastAsia="SimSun" w:hAnsi="Tahoma" w:cs="Tahoma"/>
          <w:kern w:val="1"/>
          <w:lang w:eastAsia="hi-IN" w:bidi="hi-IN"/>
        </w:rPr>
        <w:t>.Στο περίφημο Barrio de laletras, μιά απ' τις πιο μποέμ συνοικίες όλης της Ευρώπης, όπου έζησαν και δημιούργησαν πολλοί απ' τους σπουδαίους ζωγράφους και λογοτέχνες της Ισπανίας.</w:t>
      </w:r>
      <w:r w:rsidRPr="000C17A8">
        <w:rPr>
          <w:rFonts w:ascii="Tahoma" w:eastAsia="PFTransport" w:hAnsi="Tahoma" w:cs="Tahoma"/>
          <w:kern w:val="1"/>
          <w:lang w:val="es-ES" w:eastAsia="hi-IN" w:bidi="hi-IN"/>
        </w:rPr>
        <w:t>PuertadelSol</w:t>
      </w:r>
      <w:r w:rsidRPr="000C17A8">
        <w:rPr>
          <w:rFonts w:ascii="Tahoma" w:eastAsia="PFTransport" w:hAnsi="Tahoma" w:cs="Tahoma"/>
          <w:kern w:val="1"/>
          <w:lang w:eastAsia="hi-IN" w:bidi="hi-IN"/>
        </w:rPr>
        <w:t xml:space="preserve">, </w:t>
      </w:r>
      <w:r w:rsidRPr="000C17A8">
        <w:rPr>
          <w:rFonts w:ascii="Tahoma" w:eastAsia="PFTransport" w:hAnsi="Tahoma" w:cs="Tahoma"/>
          <w:kern w:val="1"/>
          <w:lang w:val="es-ES" w:eastAsia="hi-IN" w:bidi="hi-IN"/>
        </w:rPr>
        <w:t>PlazaMayor</w:t>
      </w:r>
      <w:r w:rsidRPr="000C17A8">
        <w:rPr>
          <w:rFonts w:ascii="Tahoma" w:eastAsia="PFTransport" w:hAnsi="Tahoma" w:cs="Tahoma"/>
          <w:kern w:val="1"/>
          <w:lang w:eastAsia="hi-IN" w:bidi="hi-IN"/>
        </w:rPr>
        <w:t xml:space="preserve">, </w:t>
      </w:r>
      <w:r w:rsidRPr="000C17A8">
        <w:rPr>
          <w:rFonts w:ascii="Tahoma" w:eastAsia="PFTransport" w:hAnsi="Tahoma" w:cs="Tahoma"/>
          <w:kern w:val="1"/>
          <w:lang w:val="es-ES" w:eastAsia="hi-IN" w:bidi="hi-IN"/>
        </w:rPr>
        <w:t>MercadodeSanMiguel</w:t>
      </w:r>
      <w:r w:rsidRPr="000C17A8">
        <w:rPr>
          <w:rFonts w:ascii="Tahoma" w:eastAsia="PFTransport" w:hAnsi="Tahoma" w:cs="Tahoma"/>
          <w:kern w:val="1"/>
          <w:lang w:eastAsia="hi-IN" w:bidi="hi-IN"/>
        </w:rPr>
        <w:t>.</w:t>
      </w:r>
    </w:p>
    <w:p w:rsidR="000C17A8" w:rsidRPr="000C17A8" w:rsidRDefault="000C17A8" w:rsidP="000C17A8">
      <w:pPr>
        <w:widowControl w:val="0"/>
        <w:suppressAutoHyphens/>
        <w:autoSpaceDE w:val="0"/>
        <w:rPr>
          <w:rFonts w:ascii="Tahoma" w:eastAsia="PFTransport" w:hAnsi="Tahoma" w:cs="Tahoma"/>
          <w:kern w:val="1"/>
          <w:lang w:eastAsia="hi-IN" w:bidi="hi-IN"/>
        </w:rPr>
      </w:pPr>
    </w:p>
    <w:p w:rsidR="000C17A8" w:rsidRPr="008C6FC8" w:rsidRDefault="000C17A8" w:rsidP="000C17A8">
      <w:pPr>
        <w:widowControl w:val="0"/>
        <w:suppressAutoHyphens/>
        <w:autoSpaceDE w:val="0"/>
        <w:rPr>
          <w:rFonts w:ascii="Tahoma" w:eastAsia="PFTransport" w:hAnsi="Tahoma" w:cs="Tahoma"/>
          <w:kern w:val="1"/>
          <w:lang w:eastAsia="hi-IN" w:bidi="hi-IN"/>
        </w:rPr>
      </w:pPr>
    </w:p>
    <w:p w:rsidR="00B541A0" w:rsidRPr="008C6FC8" w:rsidRDefault="00B541A0" w:rsidP="000C17A8">
      <w:pPr>
        <w:widowControl w:val="0"/>
        <w:suppressAutoHyphens/>
        <w:autoSpaceDE w:val="0"/>
        <w:rPr>
          <w:rFonts w:ascii="Tahoma" w:eastAsia="PFTransport" w:hAnsi="Tahoma" w:cs="Tahoma"/>
          <w:kern w:val="1"/>
          <w:lang w:eastAsia="hi-IN" w:bidi="hi-IN"/>
        </w:rPr>
      </w:pPr>
    </w:p>
    <w:p w:rsidR="000C17A8" w:rsidRPr="000C17A8" w:rsidRDefault="000C17A8" w:rsidP="000C17A8">
      <w:pPr>
        <w:widowControl w:val="0"/>
        <w:suppressAutoHyphens/>
        <w:autoSpaceDE w:val="0"/>
        <w:rPr>
          <w:rFonts w:ascii="Tahoma" w:eastAsia="PFTransport" w:hAnsi="Tahoma" w:cs="Tahoma"/>
          <w:b/>
          <w:bCs/>
          <w:kern w:val="1"/>
          <w:sz w:val="22"/>
          <w:szCs w:val="22"/>
          <w:u w:val="single"/>
          <w:lang w:eastAsia="hi-IN" w:bidi="hi-IN"/>
        </w:rPr>
      </w:pPr>
      <w:r w:rsidRPr="000C17A8">
        <w:rPr>
          <w:rFonts w:ascii="Tahoma" w:eastAsia="PFTransport" w:hAnsi="Tahoma" w:cs="Tahoma"/>
          <w:b/>
          <w:bCs/>
          <w:kern w:val="1"/>
          <w:sz w:val="22"/>
          <w:szCs w:val="22"/>
          <w:u w:val="single"/>
          <w:lang w:eastAsia="hi-IN" w:bidi="hi-IN"/>
        </w:rPr>
        <w:lastRenderedPageBreak/>
        <w:t xml:space="preserve">7η μέρα: ΜΑΔΡΙΤΗ </w:t>
      </w:r>
    </w:p>
    <w:p w:rsidR="000C17A8" w:rsidRPr="000C17A8" w:rsidRDefault="000C17A8" w:rsidP="000C17A8">
      <w:pPr>
        <w:widowControl w:val="0"/>
        <w:suppressAutoHyphens/>
        <w:autoSpaceDE w:val="0"/>
        <w:rPr>
          <w:rFonts w:ascii="Tahoma" w:eastAsia="PFTransport" w:hAnsi="Tahoma" w:cs="Tahoma"/>
          <w:b/>
          <w:bCs/>
          <w:kern w:val="1"/>
          <w:u w:val="single"/>
          <w:lang w:eastAsia="hi-IN" w:bidi="hi-IN"/>
        </w:rPr>
      </w:pPr>
    </w:p>
    <w:p w:rsidR="000C17A8" w:rsidRPr="000C17A8" w:rsidRDefault="000C17A8" w:rsidP="000C17A8">
      <w:pPr>
        <w:widowControl w:val="0"/>
        <w:suppressAutoHyphens/>
        <w:autoSpaceDE w:val="0"/>
        <w:jc w:val="both"/>
        <w:rPr>
          <w:rFonts w:ascii="Tahoma" w:eastAsia="PFTransport" w:hAnsi="Tahoma" w:cs="Tahoma"/>
          <w:kern w:val="1"/>
          <w:lang w:eastAsia="hi-IN" w:bidi="hi-IN"/>
        </w:rPr>
      </w:pPr>
      <w:r w:rsidRPr="000C17A8">
        <w:rPr>
          <w:rFonts w:ascii="Tahoma" w:eastAsia="PFTransport" w:hAnsi="Tahoma" w:cs="Tahoma"/>
          <w:kern w:val="1"/>
          <w:lang w:eastAsia="hi-IN" w:bidi="hi-IN"/>
        </w:rPr>
        <w:t xml:space="preserve">Μετά το πρωινό στο ξενοδοχείο αναχώρηση με τα πόδια για το Μουσείο του </w:t>
      </w:r>
      <w:r w:rsidRPr="000C17A8">
        <w:rPr>
          <w:rFonts w:ascii="Tahoma" w:eastAsia="PFTransport" w:hAnsi="Tahoma" w:cs="Tahoma"/>
          <w:kern w:val="1"/>
          <w:lang w:val="es-ES" w:eastAsia="hi-IN" w:bidi="hi-IN"/>
        </w:rPr>
        <w:t>Prado</w:t>
      </w:r>
      <w:r w:rsidRPr="000C17A8">
        <w:rPr>
          <w:rFonts w:ascii="Tahoma" w:eastAsia="PFTransport" w:hAnsi="Tahoma" w:cs="Tahoma"/>
          <w:kern w:val="1"/>
          <w:lang w:eastAsia="hi-IN" w:bidi="hi-IN"/>
        </w:rPr>
        <w:t xml:space="preserve">. Θα περάσουμε από την </w:t>
      </w:r>
      <w:r w:rsidRPr="000C17A8">
        <w:rPr>
          <w:rFonts w:ascii="Tahoma" w:eastAsia="PFTransport" w:hAnsi="Tahoma" w:cs="Tahoma"/>
          <w:kern w:val="1"/>
          <w:lang w:val="es-ES" w:eastAsia="hi-IN" w:bidi="hi-IN"/>
        </w:rPr>
        <w:t>PlazaColon</w:t>
      </w:r>
      <w:r w:rsidRPr="000C17A8">
        <w:rPr>
          <w:rFonts w:ascii="Tahoma" w:eastAsia="PFTransport" w:hAnsi="Tahoma" w:cs="Tahoma"/>
          <w:kern w:val="1"/>
          <w:lang w:eastAsia="hi-IN" w:bidi="hi-IN"/>
        </w:rPr>
        <w:t xml:space="preserve">, το </w:t>
      </w:r>
      <w:r w:rsidRPr="000C17A8">
        <w:rPr>
          <w:rFonts w:ascii="Tahoma" w:eastAsia="PFTransport" w:hAnsi="Tahoma" w:cs="Tahoma"/>
          <w:kern w:val="1"/>
          <w:lang w:val="es-ES" w:eastAsia="hi-IN" w:bidi="hi-IN"/>
        </w:rPr>
        <w:t>PaseodeRecoletos</w:t>
      </w:r>
      <w:r w:rsidRPr="000C17A8">
        <w:rPr>
          <w:rFonts w:ascii="Tahoma" w:eastAsia="PFTransport" w:hAnsi="Tahoma" w:cs="Tahoma"/>
          <w:kern w:val="1"/>
          <w:lang w:eastAsia="hi-IN" w:bidi="hi-IN"/>
        </w:rPr>
        <w:t xml:space="preserve">, και την </w:t>
      </w:r>
      <w:r w:rsidRPr="000C17A8">
        <w:rPr>
          <w:rFonts w:ascii="Tahoma" w:eastAsia="PFTransport" w:hAnsi="Tahoma" w:cs="Tahoma"/>
          <w:kern w:val="1"/>
          <w:lang w:val="es-ES" w:eastAsia="hi-IN" w:bidi="hi-IN"/>
        </w:rPr>
        <w:t>PlazadeCibeles</w:t>
      </w:r>
      <w:r w:rsidRPr="000C17A8">
        <w:rPr>
          <w:rFonts w:ascii="Tahoma" w:eastAsia="PFTransport" w:hAnsi="Tahoma" w:cs="Tahoma"/>
          <w:kern w:val="1"/>
          <w:lang w:eastAsia="hi-IN" w:bidi="hi-IN"/>
        </w:rPr>
        <w:t xml:space="preserve"> με την Τράπεζα Ισπανίας και το Δημαρχείο και από το </w:t>
      </w:r>
      <w:r w:rsidRPr="000C17A8">
        <w:rPr>
          <w:rFonts w:ascii="Tahoma" w:eastAsia="PFTransport" w:hAnsi="Tahoma" w:cs="Tahoma"/>
          <w:kern w:val="1"/>
          <w:lang w:val="es-ES" w:eastAsia="hi-IN" w:bidi="hi-IN"/>
        </w:rPr>
        <w:t>PaseodelPrado</w:t>
      </w:r>
      <w:r w:rsidRPr="000C17A8">
        <w:rPr>
          <w:rFonts w:ascii="Tahoma" w:eastAsia="PFTransport" w:hAnsi="Tahoma" w:cs="Tahoma"/>
          <w:kern w:val="1"/>
          <w:lang w:eastAsia="hi-IN" w:bidi="hi-IN"/>
        </w:rPr>
        <w:t xml:space="preserve"> για να καταλήξουμε στο μουσείο.</w:t>
      </w:r>
    </w:p>
    <w:p w:rsidR="000C17A8" w:rsidRPr="000C17A8" w:rsidRDefault="000C17A8" w:rsidP="000C17A8">
      <w:pPr>
        <w:widowControl w:val="0"/>
        <w:suppressAutoHyphens/>
        <w:autoSpaceDE w:val="0"/>
        <w:jc w:val="both"/>
        <w:rPr>
          <w:rFonts w:ascii="Tahoma" w:eastAsia="PFTransport" w:hAnsi="Tahoma" w:cs="Tahoma"/>
          <w:kern w:val="1"/>
          <w:lang w:eastAsia="hi-IN" w:bidi="hi-IN"/>
        </w:rPr>
      </w:pPr>
      <w:r w:rsidRPr="000C17A8">
        <w:rPr>
          <w:rFonts w:ascii="Tahoma" w:eastAsia="PFTransport" w:hAnsi="Tahoma" w:cs="Tahoma"/>
          <w:kern w:val="1"/>
          <w:lang w:eastAsia="hi-IN" w:bidi="hi-IN"/>
        </w:rPr>
        <w:t xml:space="preserve">Το Μουσείο του </w:t>
      </w:r>
      <w:r w:rsidRPr="000C17A8">
        <w:rPr>
          <w:rFonts w:ascii="Tahoma" w:eastAsia="PFTransport" w:hAnsi="Tahoma" w:cs="Tahoma"/>
          <w:kern w:val="1"/>
          <w:lang w:val="es-ES" w:eastAsia="hi-IN" w:bidi="hi-IN"/>
        </w:rPr>
        <w:t>Prado</w:t>
      </w:r>
      <w:r w:rsidRPr="000C17A8">
        <w:rPr>
          <w:rFonts w:ascii="Tahoma" w:eastAsia="PFTransport" w:hAnsi="Tahoma" w:cs="Tahoma"/>
          <w:kern w:val="1"/>
          <w:lang w:eastAsia="hi-IN" w:bidi="hi-IN"/>
        </w:rPr>
        <w:t xml:space="preserve"> είναι μία από τις σημαντικότερες πινακοθήκες στον κόσμο με πληθώρα διάσημων έργων που θα χρειαζόμασταν μέρες ολόκληρες για να μπορέσουμε να τα δούμε, στην 1 ώρα και 35 λεπτά που μας δίδονται για να κάνουμε την προγραμματισμένη μας ξενάγηση με επίσημο ξεναγό θα απολαύσουμε κυρίως από την Ισπανική Σχολή έργα των </w:t>
      </w:r>
      <w:r w:rsidRPr="000C17A8">
        <w:rPr>
          <w:rFonts w:ascii="Tahoma" w:eastAsia="PFTransport" w:hAnsi="Tahoma" w:cs="Tahoma"/>
          <w:kern w:val="1"/>
          <w:lang w:val="en-US" w:eastAsia="hi-IN" w:bidi="hi-IN"/>
        </w:rPr>
        <w:t>ElGreco</w:t>
      </w:r>
      <w:r w:rsidRPr="000C17A8">
        <w:rPr>
          <w:rFonts w:ascii="Tahoma" w:eastAsia="PFTransport" w:hAnsi="Tahoma" w:cs="Tahoma"/>
          <w:kern w:val="1"/>
          <w:lang w:eastAsia="hi-IN" w:bidi="hi-IN"/>
        </w:rPr>
        <w:t xml:space="preserve">, </w:t>
      </w:r>
      <w:r w:rsidRPr="000C17A8">
        <w:rPr>
          <w:rFonts w:ascii="Tahoma" w:eastAsia="PFTransport" w:hAnsi="Tahoma" w:cs="Tahoma"/>
          <w:kern w:val="1"/>
          <w:lang w:val="en-US" w:eastAsia="hi-IN" w:bidi="hi-IN"/>
        </w:rPr>
        <w:t>Velazquez</w:t>
      </w:r>
      <w:r w:rsidRPr="000C17A8">
        <w:rPr>
          <w:rFonts w:ascii="Tahoma" w:eastAsia="PFTransport" w:hAnsi="Tahoma" w:cs="Tahoma"/>
          <w:kern w:val="1"/>
          <w:lang w:eastAsia="hi-IN" w:bidi="hi-IN"/>
        </w:rPr>
        <w:t xml:space="preserve"> και </w:t>
      </w:r>
      <w:r w:rsidRPr="000C17A8">
        <w:rPr>
          <w:rFonts w:ascii="Tahoma" w:eastAsia="PFTransport" w:hAnsi="Tahoma" w:cs="Tahoma"/>
          <w:kern w:val="1"/>
          <w:lang w:val="en-US" w:eastAsia="hi-IN" w:bidi="hi-IN"/>
        </w:rPr>
        <w:t>Goya</w:t>
      </w:r>
      <w:r w:rsidRPr="000C17A8">
        <w:rPr>
          <w:rFonts w:ascii="Tahoma" w:eastAsia="PFTransport" w:hAnsi="Tahoma" w:cs="Tahoma"/>
          <w:kern w:val="1"/>
          <w:lang w:eastAsia="hi-IN" w:bidi="hi-IN"/>
        </w:rPr>
        <w:t xml:space="preserve"> καθώς και κάποιους πίνακες της Βενετικής Σχολής όπως του </w:t>
      </w:r>
      <w:r w:rsidRPr="000C17A8">
        <w:rPr>
          <w:rFonts w:ascii="Tahoma" w:eastAsia="PFTransport" w:hAnsi="Tahoma" w:cs="Tahoma"/>
          <w:kern w:val="1"/>
          <w:lang w:val="es-ES" w:eastAsia="hi-IN" w:bidi="hi-IN"/>
        </w:rPr>
        <w:t>Tintoretto</w:t>
      </w:r>
      <w:r w:rsidRPr="000C17A8">
        <w:rPr>
          <w:rFonts w:ascii="Tahoma" w:eastAsia="PFTransport" w:hAnsi="Tahoma" w:cs="Tahoma"/>
          <w:kern w:val="1"/>
          <w:lang w:eastAsia="hi-IN" w:bidi="hi-IN"/>
        </w:rPr>
        <w:t xml:space="preserve"> ή της Φλαμανδικής Σχολής όπως του </w:t>
      </w:r>
      <w:r w:rsidRPr="000C17A8">
        <w:rPr>
          <w:rFonts w:ascii="Tahoma" w:eastAsia="PFTransport" w:hAnsi="Tahoma" w:cs="Tahoma"/>
          <w:kern w:val="1"/>
          <w:lang w:val="es-ES" w:eastAsia="hi-IN" w:bidi="hi-IN"/>
        </w:rPr>
        <w:t>Rubens</w:t>
      </w:r>
      <w:r w:rsidRPr="000C17A8">
        <w:rPr>
          <w:rFonts w:ascii="Tahoma" w:eastAsia="PFTransport" w:hAnsi="Tahoma" w:cs="Tahoma"/>
          <w:kern w:val="1"/>
          <w:lang w:eastAsia="hi-IN" w:bidi="hi-IN"/>
        </w:rPr>
        <w:t>. επίσης και εδώ θα έχουμε μία ώρα ελεύθερη για να μπορέσετε να δείτε και άλλα έργα ή να επισκεφτείτε το κατάστημα του μουσείου.</w:t>
      </w:r>
    </w:p>
    <w:p w:rsidR="000C17A8" w:rsidRPr="000C17A8" w:rsidRDefault="000C17A8" w:rsidP="000C17A8">
      <w:pPr>
        <w:widowControl w:val="0"/>
        <w:suppressAutoHyphens/>
        <w:autoSpaceDE w:val="0"/>
        <w:jc w:val="both"/>
        <w:rPr>
          <w:rFonts w:ascii="Tahoma" w:hAnsi="Tahoma" w:cs="Tahoma"/>
          <w:shd w:val="clear" w:color="auto" w:fill="FFFFFF"/>
        </w:rPr>
      </w:pPr>
      <w:r w:rsidRPr="000C17A8">
        <w:rPr>
          <w:rFonts w:ascii="Tahoma" w:eastAsia="PFTransport" w:hAnsi="Tahoma" w:cs="Tahoma"/>
          <w:kern w:val="1"/>
          <w:lang w:eastAsia="hi-IN" w:bidi="hi-IN"/>
        </w:rPr>
        <w:t>Στην συνέχεια</w:t>
      </w:r>
      <w:r w:rsidRPr="000C17A8">
        <w:rPr>
          <w:rFonts w:ascii="Tahoma" w:hAnsi="Tahoma" w:cs="Tahoma"/>
          <w:shd w:val="clear" w:color="auto" w:fill="FFFFFF"/>
        </w:rPr>
        <w:t xml:space="preserve"> θα ξεκινήσουμε για την εκδρομή μας στην μεσαιωνική </w:t>
      </w:r>
      <w:r w:rsidRPr="000C17A8">
        <w:rPr>
          <w:rFonts w:ascii="Tahoma" w:hAnsi="Tahoma" w:cs="Tahoma"/>
          <w:b/>
          <w:bCs/>
          <w:shd w:val="clear" w:color="auto" w:fill="FFFFFF"/>
          <w:lang w:val="es-ES"/>
        </w:rPr>
        <w:t>Segovia</w:t>
      </w:r>
      <w:r w:rsidRPr="000C17A8">
        <w:rPr>
          <w:rFonts w:ascii="Tahoma" w:hAnsi="Tahoma" w:cs="Tahoma"/>
          <w:shd w:val="clear" w:color="auto" w:fill="FFFFFF"/>
        </w:rPr>
        <w:t xml:space="preserve">, όπου θα περπατήσουμε στους δρόμους της θα δούμε το </w:t>
      </w:r>
      <w:r w:rsidRPr="000C17A8">
        <w:rPr>
          <w:rFonts w:ascii="Tahoma" w:hAnsi="Tahoma" w:cs="Tahoma"/>
          <w:b/>
          <w:bCs/>
          <w:shd w:val="clear" w:color="auto" w:fill="FFFFFF"/>
        </w:rPr>
        <w:t>Ρωμαϊκό Υδραγωγείο 2.000 ετών</w:t>
      </w:r>
      <w:r w:rsidRPr="000C17A8">
        <w:rPr>
          <w:rFonts w:ascii="Tahoma" w:hAnsi="Tahoma" w:cs="Tahoma"/>
          <w:shd w:val="clear" w:color="auto" w:fill="FFFFFF"/>
        </w:rPr>
        <w:t xml:space="preserve">, </w:t>
      </w:r>
      <w:r w:rsidRPr="000C17A8">
        <w:rPr>
          <w:rFonts w:ascii="Tahoma" w:hAnsi="Tahoma" w:cs="Tahoma"/>
          <w:b/>
          <w:bCs/>
          <w:shd w:val="clear" w:color="auto" w:fill="FFFFFF"/>
        </w:rPr>
        <w:t xml:space="preserve">την </w:t>
      </w:r>
      <w:r w:rsidRPr="000C17A8">
        <w:rPr>
          <w:rFonts w:ascii="Tahoma" w:hAnsi="Tahoma" w:cs="Tahoma"/>
          <w:b/>
          <w:bCs/>
          <w:shd w:val="clear" w:color="auto" w:fill="FFFFFF"/>
          <w:lang w:val="es-ES"/>
        </w:rPr>
        <w:t>PlazaMayor</w:t>
      </w:r>
      <w:r w:rsidRPr="000C17A8">
        <w:rPr>
          <w:rFonts w:ascii="Tahoma" w:hAnsi="Tahoma" w:cs="Tahoma"/>
          <w:b/>
          <w:bCs/>
          <w:shd w:val="clear" w:color="auto" w:fill="FFFFFF"/>
        </w:rPr>
        <w:t xml:space="preserve">, το Κάστρο-Παλάτι </w:t>
      </w:r>
      <w:r w:rsidRPr="000C17A8">
        <w:rPr>
          <w:rFonts w:ascii="Tahoma" w:hAnsi="Tahoma" w:cs="Tahoma"/>
          <w:b/>
          <w:bCs/>
          <w:shd w:val="clear" w:color="auto" w:fill="FFFFFF"/>
          <w:lang w:val="es-ES"/>
        </w:rPr>
        <w:t>Alc</w:t>
      </w:r>
      <w:r w:rsidRPr="000C17A8">
        <w:rPr>
          <w:rFonts w:ascii="Tahoma" w:hAnsi="Tahoma" w:cs="Tahoma"/>
          <w:b/>
          <w:bCs/>
          <w:shd w:val="clear" w:color="auto" w:fill="FFFFFF"/>
        </w:rPr>
        <w:t>á</w:t>
      </w:r>
      <w:r w:rsidRPr="000C17A8">
        <w:rPr>
          <w:rFonts w:ascii="Tahoma" w:hAnsi="Tahoma" w:cs="Tahoma"/>
          <w:b/>
          <w:bCs/>
          <w:shd w:val="clear" w:color="auto" w:fill="FFFFFF"/>
          <w:lang w:val="es-ES"/>
        </w:rPr>
        <w:t>zardeSegovia</w:t>
      </w:r>
      <w:r w:rsidRPr="000C17A8">
        <w:rPr>
          <w:rFonts w:ascii="Tahoma" w:hAnsi="Tahoma" w:cs="Tahoma"/>
          <w:shd w:val="clear" w:color="auto" w:fill="FFFFFF"/>
        </w:rPr>
        <w:t xml:space="preserve"> και θα έχουμε την ευκαιρία να δοκιμάσουμε σε τοπικά εστιατόρια, εδέσματα όπως το </w:t>
      </w:r>
      <w:r w:rsidRPr="000C17A8">
        <w:rPr>
          <w:rFonts w:ascii="Tahoma" w:hAnsi="Tahoma" w:cs="Tahoma"/>
          <w:shd w:val="clear" w:color="auto" w:fill="FFFFFF"/>
          <w:lang w:val="es-ES"/>
        </w:rPr>
        <w:t>cochinillo</w:t>
      </w:r>
      <w:r w:rsidRPr="000C17A8">
        <w:rPr>
          <w:rFonts w:ascii="Tahoma" w:hAnsi="Tahoma" w:cs="Tahoma"/>
          <w:shd w:val="clear" w:color="auto" w:fill="FFFFFF"/>
        </w:rPr>
        <w:t xml:space="preserve"> (γουρουνόπουλο </w:t>
      </w:r>
      <w:r w:rsidRPr="000C17A8">
        <w:rPr>
          <w:rFonts w:ascii="Tahoma" w:hAnsi="Tahoma" w:cs="Tahoma"/>
          <w:shd w:val="clear" w:color="auto" w:fill="FFFFFF"/>
          <w:lang w:val="en-US"/>
        </w:rPr>
        <w:t>baby</w:t>
      </w:r>
      <w:r w:rsidRPr="000C17A8">
        <w:rPr>
          <w:rFonts w:ascii="Tahoma" w:hAnsi="Tahoma" w:cs="Tahoma"/>
          <w:shd w:val="clear" w:color="auto" w:fill="FFFFFF"/>
        </w:rPr>
        <w:t xml:space="preserve">) ή να δοκιμάσετε το τοπικό γλυκό </w:t>
      </w:r>
      <w:r w:rsidRPr="000C17A8">
        <w:rPr>
          <w:rFonts w:ascii="Tahoma" w:hAnsi="Tahoma" w:cs="Tahoma"/>
          <w:shd w:val="clear" w:color="auto" w:fill="FFFFFF"/>
          <w:lang w:val="es-ES"/>
        </w:rPr>
        <w:t>PoncheSegoviano</w:t>
      </w:r>
      <w:r w:rsidRPr="000C17A8">
        <w:rPr>
          <w:rFonts w:ascii="Tahoma" w:hAnsi="Tahoma" w:cs="Tahoma"/>
          <w:shd w:val="clear" w:color="auto" w:fill="FFFFFF"/>
        </w:rPr>
        <w:t>. Επιστροφή στην Μαδρίτη το απόγευμα.</w:t>
      </w:r>
    </w:p>
    <w:p w:rsidR="000C17A8" w:rsidRPr="000C17A8" w:rsidRDefault="000C17A8" w:rsidP="000C17A8">
      <w:pPr>
        <w:widowControl w:val="0"/>
        <w:suppressAutoHyphens/>
        <w:autoSpaceDE w:val="0"/>
        <w:rPr>
          <w:rFonts w:ascii="Tahoma" w:hAnsi="Tahoma" w:cs="Tahoma"/>
          <w:lang w:eastAsia="es-ES"/>
        </w:rPr>
      </w:pPr>
    </w:p>
    <w:p w:rsidR="000C17A8" w:rsidRPr="000C17A8" w:rsidRDefault="000C17A8" w:rsidP="000C17A8">
      <w:pPr>
        <w:widowControl w:val="0"/>
        <w:suppressAutoHyphens/>
        <w:autoSpaceDE w:val="0"/>
        <w:rPr>
          <w:rFonts w:ascii="Tahoma" w:eastAsia="PFTransport" w:hAnsi="Tahoma" w:cs="Tahoma"/>
          <w:b/>
          <w:bCs/>
          <w:kern w:val="1"/>
          <w:sz w:val="22"/>
          <w:szCs w:val="22"/>
          <w:u w:val="single"/>
          <w:lang w:eastAsia="hi-IN" w:bidi="hi-IN"/>
        </w:rPr>
      </w:pPr>
      <w:r w:rsidRPr="000C17A8">
        <w:rPr>
          <w:rFonts w:ascii="Tahoma" w:eastAsia="PFTransport" w:hAnsi="Tahoma" w:cs="Tahoma"/>
          <w:b/>
          <w:bCs/>
          <w:kern w:val="1"/>
          <w:sz w:val="22"/>
          <w:szCs w:val="22"/>
          <w:u w:val="single"/>
          <w:lang w:eastAsia="hi-IN" w:bidi="hi-IN"/>
        </w:rPr>
        <w:t>8η μέρα: ΜΑΔΡΙΤΗ – ΤΟΛΕΔΟ</w:t>
      </w:r>
    </w:p>
    <w:p w:rsidR="000C17A8" w:rsidRPr="000C17A8" w:rsidRDefault="000C17A8" w:rsidP="000C17A8">
      <w:pPr>
        <w:widowControl w:val="0"/>
        <w:suppressAutoHyphens/>
        <w:autoSpaceDE w:val="0"/>
        <w:rPr>
          <w:rFonts w:ascii="Tahoma" w:eastAsia="PFTransport" w:hAnsi="Tahoma" w:cs="Tahoma"/>
          <w:b/>
          <w:bCs/>
          <w:kern w:val="1"/>
          <w:u w:val="single"/>
          <w:lang w:eastAsia="hi-IN" w:bidi="hi-IN"/>
        </w:rPr>
      </w:pPr>
    </w:p>
    <w:p w:rsidR="000C17A8" w:rsidRPr="000C17A8" w:rsidRDefault="000C17A8" w:rsidP="000C17A8">
      <w:pPr>
        <w:widowControl w:val="0"/>
        <w:suppressAutoHyphens/>
        <w:autoSpaceDE w:val="0"/>
        <w:jc w:val="both"/>
        <w:rPr>
          <w:rFonts w:ascii="Tahoma" w:eastAsia="PFTransport" w:hAnsi="Tahoma" w:cs="Tahoma"/>
          <w:kern w:val="1"/>
          <w:lang w:eastAsia="hi-IN" w:bidi="hi-IN"/>
        </w:rPr>
      </w:pPr>
      <w:r w:rsidRPr="000C17A8">
        <w:rPr>
          <w:rFonts w:ascii="Tahoma" w:eastAsia="PFTransport" w:hAnsi="Tahoma" w:cs="Tahoma"/>
          <w:kern w:val="1"/>
          <w:lang w:eastAsia="hi-IN" w:bidi="hi-IN"/>
        </w:rPr>
        <w:t xml:space="preserve">Μετά το πρωινό, αναχώρηση για την “Πόλη των Τριών Πολιτισμών”, το Τολέδο, μία πόλη με σπουδαία ιστορική, καλλιτεχνική και πολιτιστική κληρονομιά. Θα επισκεφθούμε τον Καθεδρικό Ναό, ένα μοναδικό κτίσμα μεγάλων καλλιτεχνών και μείγμα πολλών αρχιτεκτονικών στυλ, όπου θα δούμε πίνακες του </w:t>
      </w:r>
      <w:r w:rsidRPr="000C17A8">
        <w:rPr>
          <w:rFonts w:ascii="Tahoma" w:eastAsia="PFTransport" w:hAnsi="Tahoma" w:cs="Tahoma"/>
          <w:kern w:val="1"/>
          <w:lang w:eastAsia="hi-IN" w:bidi="en-US"/>
        </w:rPr>
        <w:t>ElGreco</w:t>
      </w:r>
      <w:r w:rsidRPr="000C17A8">
        <w:rPr>
          <w:rFonts w:ascii="Tahoma" w:eastAsia="PFTransport" w:hAnsi="Tahoma" w:cs="Tahoma"/>
          <w:kern w:val="1"/>
          <w:lang w:eastAsia="hi-IN" w:bidi="hi-IN"/>
        </w:rPr>
        <w:t xml:space="preserve">, αμύθητης αξίας, όπως το </w:t>
      </w:r>
      <w:r w:rsidRPr="000C17A8">
        <w:rPr>
          <w:rFonts w:ascii="Tahoma" w:eastAsia="PFTransport" w:hAnsi="Tahoma" w:cs="Tahoma"/>
          <w:i/>
          <w:kern w:val="1"/>
          <w:lang w:eastAsia="hi-IN" w:bidi="en-US"/>
        </w:rPr>
        <w:t>Expolio</w:t>
      </w:r>
      <w:r>
        <w:rPr>
          <w:rFonts w:ascii="Tahoma" w:eastAsia="PFTransport" w:hAnsi="Tahoma" w:cs="Tahoma"/>
          <w:i/>
          <w:kern w:val="1"/>
          <w:lang w:eastAsia="hi-IN" w:bidi="en-US"/>
        </w:rPr>
        <w:t xml:space="preserve"> </w:t>
      </w:r>
      <w:r w:rsidRPr="000C17A8">
        <w:rPr>
          <w:rFonts w:ascii="Tahoma" w:eastAsia="PFTransport" w:hAnsi="Tahoma" w:cs="Tahoma"/>
          <w:kern w:val="1"/>
          <w:lang w:eastAsia="hi-IN" w:bidi="hi-IN"/>
        </w:rPr>
        <w:t xml:space="preserve">και τη συλλογή Αποστόλων. Στην συνέχεια, την εκκλησία του </w:t>
      </w:r>
      <w:r w:rsidRPr="000C17A8">
        <w:rPr>
          <w:rFonts w:ascii="Tahoma" w:eastAsia="PFTransport" w:hAnsi="Tahoma" w:cs="Tahoma"/>
          <w:kern w:val="1"/>
          <w:lang w:eastAsia="hi-IN" w:bidi="en-US"/>
        </w:rPr>
        <w:t>SantoTom</w:t>
      </w:r>
      <w:r w:rsidRPr="000C17A8">
        <w:rPr>
          <w:rFonts w:ascii="Tahoma" w:eastAsia="PFTransport" w:hAnsi="Tahoma" w:cs="Tahoma"/>
          <w:kern w:val="1"/>
          <w:lang w:eastAsia="hi-IN" w:bidi="hi-IN"/>
        </w:rPr>
        <w:t>é, θα θαυμάσουμε το αριστουργηματικό έργο του Ελ Γκρέκο “</w:t>
      </w:r>
      <w:r w:rsidRPr="000C17A8">
        <w:rPr>
          <w:rFonts w:ascii="Tahoma" w:eastAsia="PFTransport" w:hAnsi="Tahoma" w:cs="Tahoma"/>
          <w:i/>
          <w:kern w:val="1"/>
          <w:lang w:eastAsia="hi-IN" w:bidi="hi-IN"/>
        </w:rPr>
        <w:t>Η Ταφή του Κόμητα</w:t>
      </w:r>
      <w:r>
        <w:rPr>
          <w:rFonts w:ascii="Tahoma" w:eastAsia="PFTransport" w:hAnsi="Tahoma" w:cs="Tahoma"/>
          <w:i/>
          <w:kern w:val="1"/>
          <w:lang w:eastAsia="hi-IN" w:bidi="hi-IN"/>
        </w:rPr>
        <w:t xml:space="preserve"> </w:t>
      </w:r>
      <w:r w:rsidRPr="000C17A8">
        <w:rPr>
          <w:rFonts w:ascii="Tahoma" w:eastAsia="PFTransport" w:hAnsi="Tahoma" w:cs="Tahoma"/>
          <w:i/>
          <w:kern w:val="1"/>
          <w:lang w:eastAsia="hi-IN" w:bidi="hi-IN"/>
        </w:rPr>
        <w:t>Οργκάθ</w:t>
      </w:r>
      <w:r w:rsidRPr="000C17A8">
        <w:rPr>
          <w:rFonts w:ascii="Tahoma" w:eastAsia="PFTransport" w:hAnsi="Tahoma" w:cs="Tahoma"/>
          <w:kern w:val="1"/>
          <w:lang w:eastAsia="hi-IN" w:bidi="hi-IN"/>
        </w:rPr>
        <w:t>”. Στη συνέχεια, επίσκεψη σεένα εργοστάσιο με ‘’</w:t>
      </w:r>
      <w:r w:rsidRPr="000C17A8">
        <w:rPr>
          <w:rFonts w:ascii="Tahoma" w:eastAsia="PFTransport" w:hAnsi="Tahoma" w:cs="Tahoma"/>
          <w:kern w:val="1"/>
          <w:lang w:eastAsia="hi-IN" w:bidi="en-US"/>
        </w:rPr>
        <w:t>Damasquinad</w:t>
      </w:r>
      <w:r w:rsidRPr="000C17A8">
        <w:rPr>
          <w:rFonts w:ascii="Tahoma" w:eastAsia="PFTransport" w:hAnsi="Tahoma" w:cs="Tahoma"/>
          <w:kern w:val="1"/>
          <w:lang w:val="es-ES" w:eastAsia="hi-IN" w:bidi="en-US"/>
        </w:rPr>
        <w:t>os</w:t>
      </w:r>
      <w:r w:rsidRPr="000C17A8">
        <w:rPr>
          <w:rFonts w:ascii="Tahoma" w:eastAsia="PFTransport" w:hAnsi="Tahoma" w:cs="Tahoma"/>
          <w:kern w:val="1"/>
          <w:lang w:eastAsia="hi-IN" w:bidi="hi-IN"/>
        </w:rPr>
        <w:t>’’, γνωστή Τολεδανική τέχνη που προέρχεται απο την εποχή των</w:t>
      </w:r>
      <w:r>
        <w:rPr>
          <w:rFonts w:ascii="Tahoma" w:eastAsia="PFTransport" w:hAnsi="Tahoma" w:cs="Tahoma"/>
          <w:kern w:val="1"/>
          <w:lang w:eastAsia="hi-IN" w:bidi="hi-IN"/>
        </w:rPr>
        <w:t xml:space="preserve"> </w:t>
      </w:r>
      <w:r w:rsidRPr="000C17A8">
        <w:rPr>
          <w:rFonts w:ascii="Tahoma" w:eastAsia="PFTransport" w:hAnsi="Tahoma" w:cs="Tahoma"/>
          <w:kern w:val="1"/>
          <w:lang w:eastAsia="hi-IN" w:bidi="hi-IN"/>
        </w:rPr>
        <w:t xml:space="preserve">Αράβων. </w:t>
      </w:r>
    </w:p>
    <w:p w:rsidR="000C17A8" w:rsidRPr="000C17A8" w:rsidRDefault="000C17A8" w:rsidP="000C17A8">
      <w:pPr>
        <w:widowControl w:val="0"/>
        <w:suppressAutoHyphens/>
        <w:autoSpaceDE w:val="0"/>
        <w:jc w:val="both"/>
        <w:rPr>
          <w:rFonts w:ascii="Tahoma" w:eastAsia="PFTransport" w:hAnsi="Tahoma" w:cs="Tahoma"/>
          <w:kern w:val="1"/>
          <w:lang w:eastAsia="hi-IN" w:bidi="hi-IN"/>
        </w:rPr>
      </w:pPr>
      <w:r w:rsidRPr="000C17A8">
        <w:rPr>
          <w:rFonts w:ascii="Tahoma" w:eastAsia="PFTransport" w:hAnsi="Tahoma" w:cs="Tahoma"/>
          <w:kern w:val="1"/>
          <w:lang w:eastAsia="hi-IN" w:bidi="hi-IN"/>
        </w:rPr>
        <w:t>Για το απόγευμα, όταν θα έχουν φύγει οι επισκέπτες, και αφού έχουμε τακτοποιηθεί στο ξενοδοχείο μας, που βρίσκεται στην καρδιά του</w:t>
      </w:r>
      <w:r>
        <w:rPr>
          <w:rFonts w:ascii="Tahoma" w:eastAsia="PFTransport" w:hAnsi="Tahoma" w:cs="Tahoma"/>
          <w:kern w:val="1"/>
          <w:lang w:eastAsia="hi-IN" w:bidi="hi-IN"/>
        </w:rPr>
        <w:t xml:space="preserve"> </w:t>
      </w:r>
      <w:r w:rsidRPr="000C17A8">
        <w:rPr>
          <w:rFonts w:ascii="Tahoma" w:eastAsia="PFTransport" w:hAnsi="Tahoma" w:cs="Tahoma"/>
          <w:kern w:val="1"/>
          <w:lang w:eastAsia="hi-IN" w:bidi="hi-IN"/>
        </w:rPr>
        <w:t>Τολέδου σας προτείνουμε μια τελευταία βόλτα στα δαιδαλώδη στενά του, για να βιώσετε την μαγεία που σας προσφέρει αυτή η πόλη μεταφέροντας σας στον μεσαίωνα.</w:t>
      </w:r>
    </w:p>
    <w:p w:rsidR="000C17A8" w:rsidRDefault="000C17A8" w:rsidP="000C17A8">
      <w:pPr>
        <w:rPr>
          <w:rFonts w:ascii="Tahoma" w:hAnsi="Tahoma" w:cs="Tahoma"/>
          <w:b/>
          <w:bCs/>
          <w:shd w:val="clear" w:color="auto" w:fill="FFFFFF"/>
        </w:rPr>
      </w:pPr>
    </w:p>
    <w:p w:rsidR="000C17A8" w:rsidRPr="000C17A8" w:rsidRDefault="000C17A8" w:rsidP="000C17A8">
      <w:pPr>
        <w:rPr>
          <w:rFonts w:ascii="Tahoma" w:hAnsi="Tahoma" w:cs="Tahoma"/>
          <w:b/>
          <w:bCs/>
          <w:sz w:val="22"/>
          <w:szCs w:val="22"/>
          <w:u w:val="single"/>
          <w:shd w:val="clear" w:color="auto" w:fill="FFFFFF"/>
        </w:rPr>
      </w:pPr>
      <w:r w:rsidRPr="000C17A8">
        <w:rPr>
          <w:rFonts w:ascii="Tahoma" w:hAnsi="Tahoma" w:cs="Tahoma"/>
          <w:b/>
          <w:bCs/>
          <w:sz w:val="22"/>
          <w:szCs w:val="22"/>
          <w:u w:val="single"/>
          <w:shd w:val="clear" w:color="auto" w:fill="FFFFFF"/>
        </w:rPr>
        <w:t>9</w:t>
      </w:r>
      <w:r w:rsidRPr="000C17A8">
        <w:rPr>
          <w:rFonts w:ascii="Tahoma" w:hAnsi="Tahoma" w:cs="Tahoma"/>
          <w:b/>
          <w:bCs/>
          <w:sz w:val="22"/>
          <w:szCs w:val="22"/>
          <w:u w:val="single"/>
          <w:shd w:val="clear" w:color="auto" w:fill="FFFFFF"/>
          <w:vertAlign w:val="superscript"/>
        </w:rPr>
        <w:t>η</w:t>
      </w:r>
      <w:r w:rsidRPr="000C17A8">
        <w:rPr>
          <w:rFonts w:ascii="Tahoma" w:hAnsi="Tahoma" w:cs="Tahoma"/>
          <w:b/>
          <w:bCs/>
          <w:sz w:val="22"/>
          <w:szCs w:val="22"/>
          <w:u w:val="single"/>
          <w:shd w:val="clear" w:color="auto" w:fill="FFFFFF"/>
        </w:rPr>
        <w:t xml:space="preserve"> Μέρα: Επιστροφή</w:t>
      </w:r>
    </w:p>
    <w:p w:rsidR="000C17A8" w:rsidRPr="000C17A8" w:rsidRDefault="000C17A8" w:rsidP="000C17A8">
      <w:pPr>
        <w:rPr>
          <w:rFonts w:ascii="Tahoma" w:hAnsi="Tahoma" w:cs="Tahoma"/>
          <w:b/>
          <w:bCs/>
          <w:u w:val="single"/>
          <w:shd w:val="clear" w:color="auto" w:fill="FFFFFF"/>
        </w:rPr>
      </w:pPr>
    </w:p>
    <w:p w:rsidR="000C17A8" w:rsidRPr="000C17A8" w:rsidRDefault="000C17A8" w:rsidP="000C17A8">
      <w:pPr>
        <w:rPr>
          <w:rFonts w:ascii="Tahoma" w:hAnsi="Tahoma" w:cs="Tahoma"/>
          <w:b/>
          <w:bCs/>
          <w:shd w:val="clear" w:color="auto" w:fill="FFFFFF"/>
        </w:rPr>
      </w:pPr>
      <w:r w:rsidRPr="000C17A8">
        <w:rPr>
          <w:rFonts w:ascii="Tahoma" w:hAnsi="Tahoma" w:cs="Tahoma"/>
          <w:shd w:val="clear" w:color="auto" w:fill="FFFFFF"/>
        </w:rPr>
        <w:t>Μετά το πρωινό στο ξενοδοχείο αναχώρηση για το Αεροδρόμιο της Μαδρίτης και επιστροφή στην Ελλάδα.</w:t>
      </w:r>
    </w:p>
    <w:p w:rsidR="000C17A8" w:rsidRPr="000C17A8" w:rsidRDefault="000C17A8" w:rsidP="000C17A8">
      <w:pPr>
        <w:rPr>
          <w:rFonts w:ascii="Tahoma" w:hAnsi="Tahoma" w:cs="Tahoma"/>
          <w:b/>
          <w:bCs/>
          <w:shd w:val="clear" w:color="auto" w:fill="FFFFFF"/>
        </w:rPr>
      </w:pPr>
    </w:p>
    <w:p w:rsidR="00B541A0" w:rsidRPr="008C6FC8" w:rsidRDefault="00B541A0" w:rsidP="00B541A0">
      <w:pPr>
        <w:jc w:val="center"/>
        <w:rPr>
          <w:rFonts w:ascii="Tahoma" w:hAnsi="Tahoma" w:cs="Tahoma"/>
          <w:b/>
          <w:bCs/>
          <w:sz w:val="22"/>
          <w:szCs w:val="22"/>
          <w:u w:val="single"/>
          <w:shd w:val="clear" w:color="auto" w:fill="FFFFFF"/>
        </w:rPr>
      </w:pPr>
    </w:p>
    <w:p w:rsidR="00B541A0" w:rsidRPr="008C6FC8" w:rsidRDefault="00B541A0" w:rsidP="00B541A0">
      <w:pPr>
        <w:jc w:val="center"/>
        <w:rPr>
          <w:rFonts w:ascii="Tahoma" w:hAnsi="Tahoma" w:cs="Tahoma"/>
          <w:b/>
          <w:bCs/>
          <w:sz w:val="22"/>
          <w:szCs w:val="22"/>
          <w:u w:val="single"/>
          <w:shd w:val="clear" w:color="auto" w:fill="FFFFFF"/>
        </w:rPr>
      </w:pPr>
    </w:p>
    <w:p w:rsidR="000C17A8" w:rsidRPr="00B541A0" w:rsidRDefault="000C17A8" w:rsidP="00B541A0">
      <w:pPr>
        <w:jc w:val="center"/>
        <w:rPr>
          <w:rFonts w:ascii="Tahoma" w:hAnsi="Tahoma" w:cs="Tahoma"/>
          <w:b/>
          <w:bCs/>
          <w:sz w:val="24"/>
          <w:szCs w:val="24"/>
          <w:u w:val="single"/>
          <w:shd w:val="clear" w:color="auto" w:fill="FFFFFF"/>
        </w:rPr>
      </w:pPr>
      <w:r w:rsidRPr="00B541A0">
        <w:rPr>
          <w:rFonts w:ascii="Tahoma" w:hAnsi="Tahoma" w:cs="Tahoma"/>
          <w:b/>
          <w:bCs/>
          <w:sz w:val="24"/>
          <w:szCs w:val="24"/>
          <w:u w:val="single"/>
          <w:shd w:val="clear" w:color="auto" w:fill="FFFFFF"/>
        </w:rPr>
        <w:t>ΤΙΜΟΚΑΤΑΛΟΓΟΣ:</w:t>
      </w:r>
    </w:p>
    <w:p w:rsidR="000C17A8" w:rsidRPr="00B541A0" w:rsidRDefault="000C17A8" w:rsidP="00B541A0">
      <w:pPr>
        <w:jc w:val="center"/>
        <w:rPr>
          <w:rFonts w:ascii="Tahoma" w:hAnsi="Tahoma" w:cs="Tahoma"/>
          <w:b/>
          <w:bCs/>
          <w:sz w:val="24"/>
          <w:szCs w:val="24"/>
          <w:u w:val="single"/>
          <w:shd w:val="clear" w:color="auto" w:fill="FFFFFF"/>
        </w:rPr>
      </w:pPr>
    </w:p>
    <w:p w:rsidR="000C17A8" w:rsidRPr="00B541A0" w:rsidRDefault="000C17A8" w:rsidP="00B541A0">
      <w:pPr>
        <w:jc w:val="center"/>
        <w:rPr>
          <w:rFonts w:ascii="Tahoma" w:hAnsi="Tahoma" w:cs="Tahoma"/>
          <w:b/>
          <w:bCs/>
          <w:sz w:val="24"/>
          <w:szCs w:val="24"/>
          <w:shd w:val="clear" w:color="auto" w:fill="FFFFFF"/>
        </w:rPr>
      </w:pPr>
      <w:r w:rsidRPr="00B541A0">
        <w:rPr>
          <w:rFonts w:ascii="Tahoma" w:hAnsi="Tahoma" w:cs="Tahoma"/>
          <w:sz w:val="24"/>
          <w:szCs w:val="24"/>
          <w:shd w:val="clear" w:color="auto" w:fill="FFFFFF"/>
        </w:rPr>
        <w:t>Δίκλινο</w:t>
      </w:r>
      <w:r w:rsidRPr="00B541A0">
        <w:rPr>
          <w:rFonts w:ascii="Tahoma" w:hAnsi="Tahoma" w:cs="Tahoma"/>
          <w:b/>
          <w:bCs/>
          <w:sz w:val="24"/>
          <w:szCs w:val="24"/>
          <w:shd w:val="clear" w:color="auto" w:fill="FFFFFF"/>
        </w:rPr>
        <w:t xml:space="preserve"> 1695€</w:t>
      </w:r>
      <w:r w:rsidRPr="00B541A0">
        <w:rPr>
          <w:rFonts w:ascii="Tahoma" w:hAnsi="Tahoma" w:cs="Tahoma"/>
          <w:b/>
          <w:bCs/>
          <w:sz w:val="24"/>
          <w:szCs w:val="24"/>
          <w:shd w:val="clear" w:color="auto" w:fill="FFFFFF"/>
        </w:rPr>
        <w:br/>
      </w:r>
      <w:r w:rsidRPr="00B541A0">
        <w:rPr>
          <w:rFonts w:ascii="Tahoma" w:hAnsi="Tahoma" w:cs="Tahoma"/>
          <w:sz w:val="24"/>
          <w:szCs w:val="24"/>
          <w:shd w:val="clear" w:color="auto" w:fill="FFFFFF"/>
        </w:rPr>
        <w:t xml:space="preserve">Επιβάρυνση μονόκλινου </w:t>
      </w:r>
      <w:r w:rsidRPr="00B541A0">
        <w:rPr>
          <w:rFonts w:ascii="Tahoma" w:hAnsi="Tahoma" w:cs="Tahoma"/>
          <w:b/>
          <w:bCs/>
          <w:sz w:val="24"/>
          <w:szCs w:val="24"/>
          <w:shd w:val="clear" w:color="auto" w:fill="FFFFFF"/>
        </w:rPr>
        <w:t>+550€</w:t>
      </w:r>
    </w:p>
    <w:p w:rsidR="000C17A8" w:rsidRPr="00B541A0" w:rsidRDefault="000C17A8" w:rsidP="00B541A0">
      <w:pPr>
        <w:jc w:val="center"/>
        <w:rPr>
          <w:rFonts w:ascii="Tahoma" w:hAnsi="Tahoma" w:cs="Tahoma"/>
          <w:b/>
          <w:bCs/>
          <w:sz w:val="24"/>
          <w:szCs w:val="24"/>
          <w:shd w:val="clear" w:color="auto" w:fill="FFFFFF"/>
        </w:rPr>
      </w:pPr>
    </w:p>
    <w:p w:rsidR="000C17A8" w:rsidRPr="00B541A0" w:rsidRDefault="000C17A8" w:rsidP="00B541A0">
      <w:pPr>
        <w:jc w:val="center"/>
        <w:rPr>
          <w:rFonts w:ascii="Tahoma" w:hAnsi="Tahoma" w:cs="Tahoma"/>
          <w:b/>
          <w:bCs/>
          <w:sz w:val="24"/>
          <w:szCs w:val="24"/>
          <w:u w:val="single"/>
          <w:shd w:val="clear" w:color="auto" w:fill="FFFFFF"/>
        </w:rPr>
      </w:pPr>
      <w:r w:rsidRPr="00B541A0">
        <w:rPr>
          <w:rFonts w:ascii="Tahoma" w:hAnsi="Tahoma" w:cs="Tahoma"/>
          <w:b/>
          <w:bCs/>
          <w:sz w:val="24"/>
          <w:szCs w:val="24"/>
          <w:u w:val="single"/>
          <w:shd w:val="clear" w:color="auto" w:fill="FFFFFF"/>
        </w:rPr>
        <w:t>ΞΕΝΟΔΟΧΕΙΑ:</w:t>
      </w:r>
    </w:p>
    <w:p w:rsidR="000C17A8" w:rsidRPr="00B541A0" w:rsidRDefault="000C17A8" w:rsidP="00B541A0">
      <w:pPr>
        <w:jc w:val="center"/>
        <w:rPr>
          <w:rFonts w:ascii="Tahoma" w:hAnsi="Tahoma" w:cs="Tahoma"/>
          <w:b/>
          <w:bCs/>
          <w:sz w:val="24"/>
          <w:szCs w:val="24"/>
          <w:u w:val="single"/>
          <w:shd w:val="clear" w:color="auto" w:fill="FFFFFF"/>
        </w:rPr>
      </w:pPr>
    </w:p>
    <w:p w:rsidR="000C17A8" w:rsidRPr="00B541A0" w:rsidRDefault="000C17A8" w:rsidP="00B541A0">
      <w:pPr>
        <w:jc w:val="center"/>
        <w:rPr>
          <w:rFonts w:ascii="Tahoma" w:hAnsi="Tahoma" w:cs="Tahoma"/>
          <w:sz w:val="24"/>
          <w:szCs w:val="24"/>
          <w:lang w:val="en-US"/>
        </w:rPr>
      </w:pPr>
      <w:r w:rsidRPr="00B541A0">
        <w:rPr>
          <w:rFonts w:ascii="Tahoma" w:hAnsi="Tahoma" w:cs="Tahoma"/>
          <w:sz w:val="24"/>
          <w:szCs w:val="24"/>
          <w:lang w:val="en-US"/>
        </w:rPr>
        <w:t>11-12/05 MALAGAHOTELHILTONGARDENIN (</w:t>
      </w:r>
      <w:r w:rsidRPr="00B541A0">
        <w:rPr>
          <w:rFonts w:ascii="Tahoma" w:hAnsi="Tahoma" w:cs="Tahoma"/>
          <w:sz w:val="24"/>
          <w:szCs w:val="24"/>
        </w:rPr>
        <w:t>Μάλαγα</w:t>
      </w:r>
      <w:r w:rsidRPr="00B541A0">
        <w:rPr>
          <w:rFonts w:ascii="Tahoma" w:hAnsi="Tahoma" w:cs="Tahoma"/>
          <w:sz w:val="24"/>
          <w:szCs w:val="24"/>
          <w:lang w:val="en-US"/>
        </w:rPr>
        <w:t>)</w:t>
      </w:r>
    </w:p>
    <w:p w:rsidR="000C17A8" w:rsidRPr="00B541A0" w:rsidRDefault="000C17A8" w:rsidP="00B541A0">
      <w:pPr>
        <w:jc w:val="center"/>
        <w:rPr>
          <w:rFonts w:ascii="Tahoma" w:hAnsi="Tahoma" w:cs="Tahoma"/>
          <w:sz w:val="24"/>
          <w:szCs w:val="24"/>
          <w:lang w:val="es-ES"/>
        </w:rPr>
      </w:pPr>
      <w:r w:rsidRPr="00B541A0">
        <w:rPr>
          <w:rFonts w:ascii="Tahoma" w:hAnsi="Tahoma" w:cs="Tahoma"/>
          <w:sz w:val="24"/>
          <w:szCs w:val="24"/>
          <w:lang w:val="it-IT"/>
        </w:rPr>
        <w:t>12-14/05 SEVILLA HOTEL ILUNION ALCORA</w:t>
      </w:r>
      <w:r w:rsidRPr="00B541A0">
        <w:rPr>
          <w:rFonts w:ascii="Tahoma" w:hAnsi="Tahoma" w:cs="Tahoma"/>
          <w:sz w:val="24"/>
          <w:szCs w:val="24"/>
          <w:lang w:val="es-ES"/>
        </w:rPr>
        <w:t xml:space="preserve"> (</w:t>
      </w:r>
      <w:r w:rsidRPr="00B541A0">
        <w:rPr>
          <w:rFonts w:ascii="Tahoma" w:hAnsi="Tahoma" w:cs="Tahoma"/>
          <w:sz w:val="24"/>
          <w:szCs w:val="24"/>
        </w:rPr>
        <w:t>Σεβίλλη</w:t>
      </w:r>
      <w:r w:rsidRPr="00B541A0">
        <w:rPr>
          <w:rFonts w:ascii="Tahoma" w:hAnsi="Tahoma" w:cs="Tahoma"/>
          <w:sz w:val="24"/>
          <w:szCs w:val="24"/>
          <w:lang w:val="es-ES"/>
        </w:rPr>
        <w:t>)</w:t>
      </w:r>
    </w:p>
    <w:p w:rsidR="000C17A8" w:rsidRPr="00B541A0" w:rsidRDefault="000C17A8" w:rsidP="00B541A0">
      <w:pPr>
        <w:jc w:val="center"/>
        <w:rPr>
          <w:rFonts w:ascii="Tahoma" w:hAnsi="Tahoma" w:cs="Tahoma"/>
          <w:sz w:val="24"/>
          <w:szCs w:val="24"/>
          <w:lang w:val="es-ES"/>
        </w:rPr>
      </w:pPr>
      <w:r w:rsidRPr="00B541A0">
        <w:rPr>
          <w:rFonts w:ascii="Tahoma" w:hAnsi="Tahoma" w:cs="Tahoma"/>
          <w:sz w:val="24"/>
          <w:szCs w:val="24"/>
          <w:lang w:val="it-IT"/>
        </w:rPr>
        <w:t xml:space="preserve">14-16/05 GRANADA HOTEL TURIA GRANADA </w:t>
      </w:r>
      <w:r w:rsidRPr="00B541A0">
        <w:rPr>
          <w:rFonts w:ascii="Tahoma" w:hAnsi="Tahoma" w:cs="Tahoma"/>
          <w:sz w:val="24"/>
          <w:szCs w:val="24"/>
          <w:lang w:val="es-ES"/>
        </w:rPr>
        <w:t>(</w:t>
      </w:r>
      <w:r w:rsidRPr="00B541A0">
        <w:rPr>
          <w:rFonts w:ascii="Tahoma" w:hAnsi="Tahoma" w:cs="Tahoma"/>
          <w:sz w:val="24"/>
          <w:szCs w:val="24"/>
        </w:rPr>
        <w:t>Γρανάδα</w:t>
      </w:r>
      <w:r w:rsidRPr="00B541A0">
        <w:rPr>
          <w:rFonts w:ascii="Tahoma" w:hAnsi="Tahoma" w:cs="Tahoma"/>
          <w:sz w:val="24"/>
          <w:szCs w:val="24"/>
          <w:lang w:val="es-ES"/>
        </w:rPr>
        <w:t>)</w:t>
      </w:r>
    </w:p>
    <w:p w:rsidR="000C17A8" w:rsidRPr="00B541A0" w:rsidRDefault="000C17A8" w:rsidP="00B541A0">
      <w:pPr>
        <w:jc w:val="center"/>
        <w:rPr>
          <w:rFonts w:ascii="Tahoma" w:hAnsi="Tahoma" w:cs="Tahoma"/>
          <w:sz w:val="24"/>
          <w:szCs w:val="24"/>
          <w:lang w:val="es-ES"/>
        </w:rPr>
      </w:pPr>
      <w:r w:rsidRPr="00B541A0">
        <w:rPr>
          <w:rFonts w:ascii="Tahoma" w:hAnsi="Tahoma" w:cs="Tahoma"/>
          <w:sz w:val="24"/>
          <w:szCs w:val="24"/>
          <w:lang w:val="es-ES"/>
        </w:rPr>
        <w:t>16-18/05 HOTEL NOVOTEL MADRID CENTER (</w:t>
      </w:r>
      <w:r w:rsidRPr="00B541A0">
        <w:rPr>
          <w:rFonts w:ascii="Tahoma" w:hAnsi="Tahoma" w:cs="Tahoma"/>
          <w:sz w:val="24"/>
          <w:szCs w:val="24"/>
        </w:rPr>
        <w:t>Μαδρίτη</w:t>
      </w:r>
      <w:r w:rsidRPr="00B541A0">
        <w:rPr>
          <w:rFonts w:ascii="Tahoma" w:hAnsi="Tahoma" w:cs="Tahoma"/>
          <w:sz w:val="24"/>
          <w:szCs w:val="24"/>
          <w:lang w:val="es-ES"/>
        </w:rPr>
        <w:t>)</w:t>
      </w:r>
    </w:p>
    <w:p w:rsidR="000C17A8" w:rsidRPr="00B541A0" w:rsidRDefault="000C17A8" w:rsidP="00B541A0">
      <w:pPr>
        <w:jc w:val="center"/>
        <w:rPr>
          <w:rFonts w:ascii="Tahoma" w:hAnsi="Tahoma" w:cs="Tahoma"/>
          <w:sz w:val="24"/>
          <w:szCs w:val="24"/>
        </w:rPr>
      </w:pPr>
      <w:r w:rsidRPr="00B541A0">
        <w:rPr>
          <w:rFonts w:ascii="Tahoma" w:hAnsi="Tahoma" w:cs="Tahoma"/>
          <w:sz w:val="24"/>
          <w:szCs w:val="24"/>
          <w:lang w:val="es-ES"/>
        </w:rPr>
        <w:t xml:space="preserve">18-19/05 HOTEL CARLOS V TOLEDO 3* SUP. </w:t>
      </w:r>
      <w:r w:rsidRPr="00B541A0">
        <w:rPr>
          <w:rFonts w:ascii="Tahoma" w:hAnsi="Tahoma" w:cs="Tahoma"/>
          <w:sz w:val="24"/>
          <w:szCs w:val="24"/>
        </w:rPr>
        <w:t>(Τολέδο)</w:t>
      </w:r>
    </w:p>
    <w:p w:rsidR="000C17A8" w:rsidRPr="000C17A8" w:rsidRDefault="000C17A8" w:rsidP="00B541A0">
      <w:pPr>
        <w:jc w:val="center"/>
        <w:rPr>
          <w:rFonts w:ascii="Tahoma" w:hAnsi="Tahoma" w:cs="Tahoma"/>
          <w:b/>
          <w:bCs/>
          <w:shd w:val="clear" w:color="auto" w:fill="FFFFFF"/>
        </w:rPr>
      </w:pPr>
    </w:p>
    <w:p w:rsidR="00B541A0" w:rsidRDefault="00B541A0" w:rsidP="000C17A8">
      <w:pPr>
        <w:rPr>
          <w:rFonts w:ascii="Tahoma" w:hAnsi="Tahoma" w:cs="Tahoma"/>
          <w:b/>
          <w:bCs/>
          <w:sz w:val="22"/>
          <w:szCs w:val="22"/>
          <w:u w:val="single"/>
          <w:shd w:val="clear" w:color="auto" w:fill="FFFFFF"/>
          <w:lang w:val="en-US"/>
        </w:rPr>
      </w:pPr>
    </w:p>
    <w:p w:rsidR="000C17A8" w:rsidRPr="000C17A8" w:rsidRDefault="000C17A8" w:rsidP="000C17A8">
      <w:pPr>
        <w:rPr>
          <w:rFonts w:ascii="Tahoma" w:hAnsi="Tahoma" w:cs="Tahoma"/>
          <w:b/>
          <w:bCs/>
          <w:sz w:val="22"/>
          <w:szCs w:val="22"/>
          <w:u w:val="single"/>
          <w:shd w:val="clear" w:color="auto" w:fill="FFFFFF"/>
        </w:rPr>
      </w:pPr>
      <w:r w:rsidRPr="000C17A8">
        <w:rPr>
          <w:rFonts w:ascii="Tahoma" w:hAnsi="Tahoma" w:cs="Tahoma"/>
          <w:b/>
          <w:bCs/>
          <w:sz w:val="22"/>
          <w:szCs w:val="22"/>
          <w:u w:val="single"/>
          <w:shd w:val="clear" w:color="auto" w:fill="FFFFFF"/>
        </w:rPr>
        <w:lastRenderedPageBreak/>
        <w:t>ΠΕΡΙΛΑΜΒΑΝΟΝΤΑΙ:</w:t>
      </w:r>
    </w:p>
    <w:p w:rsidR="000C17A8" w:rsidRPr="000C17A8" w:rsidRDefault="000C17A8" w:rsidP="000C17A8">
      <w:pPr>
        <w:rPr>
          <w:rFonts w:ascii="Tahoma" w:hAnsi="Tahoma" w:cs="Tahoma"/>
          <w:b/>
          <w:bCs/>
          <w:u w:val="single"/>
          <w:shd w:val="clear" w:color="auto" w:fill="FFFFFF"/>
        </w:rPr>
      </w:pPr>
    </w:p>
    <w:p w:rsidR="000C17A8" w:rsidRPr="000C17A8" w:rsidRDefault="000C17A8" w:rsidP="000C17A8">
      <w:pPr>
        <w:pStyle w:val="ab"/>
        <w:numPr>
          <w:ilvl w:val="0"/>
          <w:numId w:val="20"/>
        </w:numPr>
        <w:spacing w:after="160" w:line="278" w:lineRule="auto"/>
        <w:rPr>
          <w:rFonts w:ascii="Tahoma" w:hAnsi="Tahoma" w:cs="Tahoma"/>
          <w:sz w:val="20"/>
          <w:szCs w:val="20"/>
          <w:shd w:val="clear" w:color="auto" w:fill="FFFFFF"/>
        </w:rPr>
      </w:pPr>
      <w:r w:rsidRPr="000C17A8">
        <w:rPr>
          <w:rFonts w:ascii="Tahoma" w:hAnsi="Tahoma" w:cs="Tahoma"/>
          <w:sz w:val="20"/>
          <w:szCs w:val="20"/>
          <w:shd w:val="clear" w:color="auto" w:fill="FFFFFF"/>
        </w:rPr>
        <w:t xml:space="preserve">Αεροπορικά εισιτήρια με την </w:t>
      </w:r>
      <w:r w:rsidRPr="000C17A8">
        <w:rPr>
          <w:rFonts w:ascii="Tahoma" w:hAnsi="Tahoma" w:cs="Tahoma"/>
          <w:sz w:val="20"/>
          <w:szCs w:val="20"/>
          <w:shd w:val="clear" w:color="auto" w:fill="FFFFFF"/>
          <w:lang w:val="en-US"/>
        </w:rPr>
        <w:t>Aegean</w:t>
      </w:r>
      <w:r w:rsidRPr="000C17A8">
        <w:rPr>
          <w:rFonts w:ascii="Tahoma" w:hAnsi="Tahoma" w:cs="Tahoma"/>
          <w:sz w:val="20"/>
          <w:szCs w:val="20"/>
          <w:shd w:val="clear" w:color="auto" w:fill="FFFFFF"/>
        </w:rPr>
        <w:t xml:space="preserve"> σε οικονομική θέση</w:t>
      </w:r>
    </w:p>
    <w:p w:rsidR="000C17A8" w:rsidRPr="000C17A8" w:rsidRDefault="000C17A8" w:rsidP="000C17A8">
      <w:pPr>
        <w:pStyle w:val="ab"/>
        <w:numPr>
          <w:ilvl w:val="0"/>
          <w:numId w:val="20"/>
        </w:numPr>
        <w:spacing w:after="160" w:line="278" w:lineRule="auto"/>
        <w:rPr>
          <w:rFonts w:ascii="Tahoma" w:hAnsi="Tahoma" w:cs="Tahoma"/>
          <w:sz w:val="20"/>
          <w:szCs w:val="20"/>
          <w:shd w:val="clear" w:color="auto" w:fill="FFFFFF"/>
        </w:rPr>
      </w:pPr>
      <w:r w:rsidRPr="000C17A8">
        <w:rPr>
          <w:rFonts w:ascii="Tahoma" w:hAnsi="Tahoma" w:cs="Tahoma"/>
          <w:sz w:val="20"/>
          <w:szCs w:val="20"/>
          <w:shd w:val="clear" w:color="auto" w:fill="FFFFFF"/>
        </w:rPr>
        <w:t xml:space="preserve">1 βαλίτσα 23 κιλά, 1 χειραποσκευή 8 κιλά και 1 προσωπικό αντικείμενο </w:t>
      </w:r>
    </w:p>
    <w:p w:rsidR="000C17A8" w:rsidRPr="000C17A8" w:rsidRDefault="000C17A8" w:rsidP="000C17A8">
      <w:pPr>
        <w:pStyle w:val="ab"/>
        <w:numPr>
          <w:ilvl w:val="0"/>
          <w:numId w:val="20"/>
        </w:numPr>
        <w:spacing w:after="160" w:line="278" w:lineRule="auto"/>
        <w:rPr>
          <w:rFonts w:ascii="Tahoma" w:hAnsi="Tahoma" w:cs="Tahoma"/>
          <w:sz w:val="20"/>
          <w:szCs w:val="20"/>
          <w:shd w:val="clear" w:color="auto" w:fill="FFFFFF"/>
        </w:rPr>
      </w:pPr>
      <w:r w:rsidRPr="000C17A8">
        <w:rPr>
          <w:rFonts w:ascii="Tahoma" w:hAnsi="Tahoma" w:cs="Tahoma"/>
          <w:sz w:val="20"/>
          <w:szCs w:val="20"/>
          <w:shd w:val="clear" w:color="auto" w:fill="FFFFFF"/>
        </w:rPr>
        <w:t xml:space="preserve">Διαμονή στα παραπάνω ξενοδοχείο με πρωινό </w:t>
      </w:r>
    </w:p>
    <w:p w:rsidR="000C17A8" w:rsidRPr="000C17A8" w:rsidRDefault="000C17A8" w:rsidP="000C17A8">
      <w:pPr>
        <w:pStyle w:val="ab"/>
        <w:numPr>
          <w:ilvl w:val="0"/>
          <w:numId w:val="20"/>
        </w:numPr>
        <w:spacing w:after="160" w:line="278" w:lineRule="auto"/>
        <w:rPr>
          <w:rFonts w:ascii="Tahoma" w:hAnsi="Tahoma" w:cs="Tahoma"/>
          <w:sz w:val="20"/>
          <w:szCs w:val="20"/>
          <w:shd w:val="clear" w:color="auto" w:fill="FFFFFF"/>
        </w:rPr>
      </w:pPr>
      <w:r w:rsidRPr="000C17A8">
        <w:rPr>
          <w:rFonts w:ascii="Tahoma" w:hAnsi="Tahoma" w:cs="Tahoma"/>
          <w:sz w:val="20"/>
          <w:szCs w:val="20"/>
          <w:shd w:val="clear" w:color="auto" w:fill="FFFFFF"/>
        </w:rPr>
        <w:t>4 δείπνα στα ξενοδοχεία της Σεβίλλης και Γρανάδα</w:t>
      </w:r>
    </w:p>
    <w:p w:rsidR="000C17A8" w:rsidRPr="000C17A8" w:rsidRDefault="000C17A8" w:rsidP="000C17A8">
      <w:pPr>
        <w:pStyle w:val="ab"/>
        <w:numPr>
          <w:ilvl w:val="0"/>
          <w:numId w:val="20"/>
        </w:numPr>
        <w:spacing w:after="160" w:line="278" w:lineRule="auto"/>
        <w:rPr>
          <w:rFonts w:ascii="Tahoma" w:hAnsi="Tahoma" w:cs="Tahoma"/>
          <w:sz w:val="20"/>
          <w:szCs w:val="20"/>
          <w:shd w:val="clear" w:color="auto" w:fill="FFFFFF"/>
        </w:rPr>
      </w:pPr>
      <w:r w:rsidRPr="000C17A8">
        <w:rPr>
          <w:rFonts w:ascii="Tahoma" w:hAnsi="Tahoma" w:cs="Tahoma"/>
          <w:sz w:val="20"/>
          <w:szCs w:val="20"/>
          <w:shd w:val="clear" w:color="auto" w:fill="FFFFFF"/>
        </w:rPr>
        <w:t>Ελληνόφωνος ξεναγός και συνοδός</w:t>
      </w:r>
    </w:p>
    <w:p w:rsidR="000C17A8" w:rsidRPr="000C17A8" w:rsidRDefault="000C17A8" w:rsidP="000C17A8">
      <w:pPr>
        <w:pStyle w:val="ab"/>
        <w:numPr>
          <w:ilvl w:val="0"/>
          <w:numId w:val="20"/>
        </w:numPr>
        <w:spacing w:after="160" w:line="278" w:lineRule="auto"/>
        <w:rPr>
          <w:rFonts w:ascii="Tahoma" w:hAnsi="Tahoma" w:cs="Tahoma"/>
          <w:sz w:val="20"/>
          <w:szCs w:val="20"/>
          <w:shd w:val="clear" w:color="auto" w:fill="FFFFFF"/>
        </w:rPr>
      </w:pPr>
      <w:r w:rsidRPr="000C17A8">
        <w:rPr>
          <w:rFonts w:ascii="Tahoma" w:hAnsi="Tahoma" w:cs="Tahoma"/>
          <w:sz w:val="20"/>
          <w:szCs w:val="20"/>
          <w:shd w:val="clear" w:color="auto" w:fill="FFFFFF"/>
        </w:rPr>
        <w:t>Μετακινήσεις και ξεναγήσεις όπως αναφέρονται στο πρόγραμμα</w:t>
      </w:r>
    </w:p>
    <w:p w:rsidR="000C17A8" w:rsidRPr="000C17A8" w:rsidRDefault="000C17A8" w:rsidP="000C17A8">
      <w:pPr>
        <w:pStyle w:val="ab"/>
        <w:numPr>
          <w:ilvl w:val="0"/>
          <w:numId w:val="20"/>
        </w:numPr>
        <w:spacing w:after="160" w:line="278" w:lineRule="auto"/>
        <w:rPr>
          <w:rFonts w:ascii="Tahoma" w:hAnsi="Tahoma" w:cs="Tahoma"/>
          <w:sz w:val="20"/>
          <w:szCs w:val="20"/>
          <w:shd w:val="clear" w:color="auto" w:fill="FFFFFF"/>
        </w:rPr>
      </w:pPr>
      <w:r w:rsidRPr="000C17A8">
        <w:rPr>
          <w:rFonts w:ascii="Tahoma" w:hAnsi="Tahoma" w:cs="Tahoma"/>
          <w:sz w:val="20"/>
          <w:szCs w:val="20"/>
          <w:shd w:val="clear" w:color="auto" w:fill="FFFFFF"/>
        </w:rPr>
        <w:t>Φόροι αεροδρομίων</w:t>
      </w:r>
    </w:p>
    <w:p w:rsidR="000C17A8" w:rsidRPr="000C17A8" w:rsidRDefault="000C17A8" w:rsidP="000C17A8">
      <w:pPr>
        <w:pStyle w:val="ab"/>
        <w:numPr>
          <w:ilvl w:val="0"/>
          <w:numId w:val="20"/>
        </w:numPr>
        <w:spacing w:after="160" w:line="278" w:lineRule="auto"/>
        <w:rPr>
          <w:rFonts w:ascii="Tahoma" w:hAnsi="Tahoma" w:cs="Tahoma"/>
          <w:sz w:val="20"/>
          <w:szCs w:val="20"/>
          <w:shd w:val="clear" w:color="auto" w:fill="FFFFFF"/>
        </w:rPr>
      </w:pPr>
      <w:r w:rsidRPr="000C17A8">
        <w:rPr>
          <w:rFonts w:ascii="Tahoma" w:hAnsi="Tahoma" w:cs="Tahoma"/>
          <w:sz w:val="20"/>
          <w:szCs w:val="20"/>
          <w:shd w:val="clear" w:color="auto" w:fill="FFFFFF"/>
        </w:rPr>
        <w:t>Ασφάλεια αστικής ευθύνης</w:t>
      </w:r>
    </w:p>
    <w:p w:rsidR="000C17A8" w:rsidRDefault="000C17A8" w:rsidP="000C17A8">
      <w:pPr>
        <w:pStyle w:val="ab"/>
        <w:numPr>
          <w:ilvl w:val="0"/>
          <w:numId w:val="20"/>
        </w:numPr>
        <w:spacing w:after="160" w:line="278" w:lineRule="auto"/>
        <w:rPr>
          <w:rFonts w:ascii="Tahoma" w:hAnsi="Tahoma" w:cs="Tahoma"/>
          <w:sz w:val="20"/>
          <w:szCs w:val="20"/>
          <w:shd w:val="clear" w:color="auto" w:fill="FFFFFF"/>
        </w:rPr>
      </w:pPr>
      <w:r w:rsidRPr="000C17A8">
        <w:rPr>
          <w:rFonts w:ascii="Tahoma" w:hAnsi="Tahoma" w:cs="Tahoma"/>
          <w:sz w:val="20"/>
          <w:szCs w:val="20"/>
          <w:shd w:val="clear" w:color="auto" w:fill="FFFFFF"/>
        </w:rPr>
        <w:t>ΦΠΑ</w:t>
      </w:r>
    </w:p>
    <w:p w:rsidR="000C17A8" w:rsidRPr="000C17A8" w:rsidRDefault="000C17A8" w:rsidP="000C17A8">
      <w:pPr>
        <w:spacing w:after="160" w:line="278" w:lineRule="auto"/>
        <w:rPr>
          <w:rFonts w:ascii="Tahoma" w:hAnsi="Tahoma" w:cs="Tahoma"/>
          <w:shd w:val="clear" w:color="auto" w:fill="FFFFFF"/>
        </w:rPr>
      </w:pPr>
    </w:p>
    <w:p w:rsidR="000C17A8" w:rsidRPr="000C17A8" w:rsidRDefault="000C17A8" w:rsidP="000C17A8">
      <w:pPr>
        <w:rPr>
          <w:rFonts w:ascii="Tahoma" w:hAnsi="Tahoma" w:cs="Tahoma"/>
          <w:b/>
          <w:sz w:val="22"/>
          <w:szCs w:val="22"/>
          <w:u w:val="single"/>
        </w:rPr>
      </w:pPr>
      <w:r w:rsidRPr="000C17A8">
        <w:rPr>
          <w:rFonts w:ascii="Tahoma" w:hAnsi="Tahoma" w:cs="Tahoma"/>
          <w:b/>
          <w:sz w:val="22"/>
          <w:szCs w:val="22"/>
          <w:u w:val="single"/>
        </w:rPr>
        <w:t>ΔΕΝ ΠΕΡΙΛΑΜΒΑΝΟΝΤΑΙ:</w:t>
      </w:r>
    </w:p>
    <w:p w:rsidR="000C17A8" w:rsidRPr="000C17A8" w:rsidRDefault="000C17A8" w:rsidP="000C17A8">
      <w:pPr>
        <w:pStyle w:val="ab"/>
        <w:widowControl w:val="0"/>
        <w:numPr>
          <w:ilvl w:val="0"/>
          <w:numId w:val="21"/>
        </w:numPr>
        <w:suppressAutoHyphens/>
        <w:autoSpaceDE w:val="0"/>
        <w:rPr>
          <w:rFonts w:ascii="Tahoma" w:eastAsia="PFTransport" w:hAnsi="Tahoma" w:cs="Tahoma"/>
          <w:b/>
          <w:sz w:val="20"/>
          <w:szCs w:val="20"/>
          <w:u w:val="single"/>
          <w:lang w:bidi="en-US"/>
        </w:rPr>
      </w:pPr>
      <w:r w:rsidRPr="000C17A8">
        <w:rPr>
          <w:rFonts w:ascii="Tahoma" w:eastAsia="PFTransport" w:hAnsi="Tahoma" w:cs="Tahoma"/>
          <w:sz w:val="20"/>
          <w:szCs w:val="20"/>
          <w:lang w:bidi="en-US"/>
        </w:rPr>
        <w:t xml:space="preserve">Είσοδοι σε μουσεία  / μνημεία, αρχαιολογικούς χώρους, πάρκα θεαμάτων, ακουστικά (whispers), εισιτήρια άλλων μέσων ( συγκοινωνίας ή αναψυχής), </w:t>
      </w:r>
      <w:r w:rsidRPr="000C17A8">
        <w:rPr>
          <w:rFonts w:ascii="Tahoma" w:eastAsia="PFTransport" w:hAnsi="Tahoma" w:cs="Tahoma"/>
          <w:sz w:val="20"/>
          <w:szCs w:val="20"/>
          <w:lang w:val="en-US" w:bidi="en-US"/>
        </w:rPr>
        <w:t>extra</w:t>
      </w:r>
      <w:r w:rsidRPr="000C17A8">
        <w:rPr>
          <w:rFonts w:ascii="Tahoma" w:eastAsia="PFTransport" w:hAnsi="Tahoma" w:cs="Tahoma"/>
          <w:sz w:val="20"/>
          <w:szCs w:val="20"/>
          <w:lang w:bidi="en-US"/>
        </w:rPr>
        <w:t xml:space="preserve"> περιηγήσεις ή πρόσθετες αμοιβές ξεναγών, για ‘’ </w:t>
      </w:r>
      <w:r w:rsidRPr="000C17A8">
        <w:rPr>
          <w:rFonts w:ascii="Tahoma" w:eastAsia="PFTransport" w:hAnsi="Tahoma" w:cs="Tahoma"/>
          <w:sz w:val="20"/>
          <w:szCs w:val="20"/>
          <w:lang w:val="en-US" w:bidi="en-US"/>
        </w:rPr>
        <w:t>extra</w:t>
      </w:r>
      <w:r w:rsidRPr="000C17A8">
        <w:rPr>
          <w:rFonts w:ascii="Tahoma" w:eastAsia="PFTransport" w:hAnsi="Tahoma" w:cs="Tahoma"/>
          <w:sz w:val="20"/>
          <w:szCs w:val="20"/>
          <w:lang w:bidi="en-US"/>
        </w:rPr>
        <w:t xml:space="preserve">’’ προγράμματα διασκέδασης, φιλοδωρήματα, αχθοφορικά, επιπλέον γεύματα, ποτά, καθώς και </w:t>
      </w:r>
      <w:r w:rsidRPr="000C17A8">
        <w:rPr>
          <w:rFonts w:ascii="Tahoma" w:eastAsia="PFTransport" w:hAnsi="Tahoma" w:cs="Tahoma"/>
          <w:b/>
          <w:sz w:val="20"/>
          <w:szCs w:val="20"/>
          <w:u w:val="single"/>
          <w:lang w:bidi="en-US"/>
        </w:rPr>
        <w:t>ότι ρητά δεν αναφέρεται στο πρόγραμμα ή αναγράφεται ως προαιρετικό ή προτεινόμενο.</w:t>
      </w:r>
    </w:p>
    <w:p w:rsidR="000C17A8" w:rsidRDefault="000C17A8" w:rsidP="000C17A8">
      <w:pPr>
        <w:ind w:left="720"/>
        <w:rPr>
          <w:rFonts w:ascii="Tahoma" w:hAnsi="Tahoma" w:cs="Tahoma"/>
        </w:rPr>
      </w:pPr>
    </w:p>
    <w:p w:rsidR="000C17A8" w:rsidRPr="000C17A8" w:rsidRDefault="000C17A8" w:rsidP="000C17A8">
      <w:pPr>
        <w:ind w:left="720"/>
        <w:rPr>
          <w:rFonts w:ascii="Tahoma" w:hAnsi="Tahoma" w:cs="Tahoma"/>
        </w:rPr>
      </w:pPr>
    </w:p>
    <w:p w:rsidR="000C17A8" w:rsidRPr="00CC03F1" w:rsidRDefault="000C17A8" w:rsidP="00B541A0">
      <w:pPr>
        <w:jc w:val="center"/>
        <w:rPr>
          <w:rFonts w:ascii="Tahoma" w:hAnsi="Tahoma" w:cs="Tahoma"/>
          <w:b/>
          <w:bCs/>
          <w:sz w:val="22"/>
          <w:szCs w:val="22"/>
          <w:u w:val="single"/>
          <w:shd w:val="clear" w:color="auto" w:fill="FFFFFF"/>
          <w:lang w:val="en-US"/>
        </w:rPr>
      </w:pPr>
      <w:r w:rsidRPr="000C17A8">
        <w:rPr>
          <w:rFonts w:ascii="Tahoma" w:hAnsi="Tahoma" w:cs="Tahoma"/>
          <w:b/>
          <w:bCs/>
          <w:sz w:val="22"/>
          <w:szCs w:val="22"/>
          <w:u w:val="single"/>
          <w:shd w:val="clear" w:color="auto" w:fill="FFFFFF"/>
        </w:rPr>
        <w:t>ΠΤΗΣΕΙΣ</w:t>
      </w:r>
      <w:r w:rsidRPr="000C17A8">
        <w:rPr>
          <w:rFonts w:ascii="Tahoma" w:hAnsi="Tahoma" w:cs="Tahoma"/>
          <w:b/>
          <w:bCs/>
          <w:sz w:val="22"/>
          <w:szCs w:val="22"/>
          <w:u w:val="single"/>
          <w:shd w:val="clear" w:color="auto" w:fill="FFFFFF"/>
          <w:lang w:val="en-US"/>
        </w:rPr>
        <w:t xml:space="preserve"> </w:t>
      </w:r>
      <w:r w:rsidRPr="000C17A8">
        <w:rPr>
          <w:rFonts w:ascii="Tahoma" w:hAnsi="Tahoma" w:cs="Tahoma"/>
          <w:b/>
          <w:bCs/>
          <w:sz w:val="22"/>
          <w:szCs w:val="22"/>
          <w:u w:val="single"/>
          <w:shd w:val="clear" w:color="auto" w:fill="FFFFFF"/>
        </w:rPr>
        <w:t>ΜΕ</w:t>
      </w:r>
      <w:r w:rsidRPr="000C17A8">
        <w:rPr>
          <w:rFonts w:ascii="Tahoma" w:hAnsi="Tahoma" w:cs="Tahoma"/>
          <w:b/>
          <w:bCs/>
          <w:sz w:val="22"/>
          <w:szCs w:val="22"/>
          <w:u w:val="single"/>
          <w:shd w:val="clear" w:color="auto" w:fill="FFFFFF"/>
          <w:lang w:val="en-US"/>
        </w:rPr>
        <w:t xml:space="preserve"> AEGEAN</w:t>
      </w:r>
      <w:r w:rsidRPr="00CC03F1">
        <w:rPr>
          <w:rFonts w:ascii="Tahoma" w:hAnsi="Tahoma" w:cs="Tahoma"/>
          <w:b/>
          <w:bCs/>
          <w:sz w:val="22"/>
          <w:szCs w:val="22"/>
          <w:u w:val="single"/>
          <w:shd w:val="clear" w:color="auto" w:fill="FFFFFF"/>
          <w:lang w:val="en-US"/>
        </w:rPr>
        <w:t>:</w:t>
      </w:r>
    </w:p>
    <w:p w:rsidR="000C17A8" w:rsidRPr="000C17A8" w:rsidRDefault="000C17A8" w:rsidP="00B541A0">
      <w:pPr>
        <w:jc w:val="center"/>
        <w:rPr>
          <w:rFonts w:ascii="Tahoma" w:hAnsi="Tahoma" w:cs="Tahoma"/>
          <w:b/>
          <w:bCs/>
          <w:u w:val="single"/>
          <w:shd w:val="clear" w:color="auto" w:fill="FFFFFF"/>
          <w:lang w:val="en-US"/>
        </w:rPr>
      </w:pPr>
    </w:p>
    <w:p w:rsidR="000C17A8" w:rsidRPr="000C17A8" w:rsidRDefault="000C17A8" w:rsidP="00B541A0">
      <w:pPr>
        <w:jc w:val="center"/>
        <w:rPr>
          <w:rFonts w:ascii="Tahoma" w:hAnsi="Tahoma" w:cs="Tahoma"/>
          <w:shd w:val="clear" w:color="auto" w:fill="FFFFFF"/>
          <w:lang w:val="en-US"/>
        </w:rPr>
      </w:pPr>
      <w:r w:rsidRPr="000C17A8">
        <w:rPr>
          <w:rFonts w:ascii="Tahoma" w:hAnsi="Tahoma" w:cs="Tahoma"/>
          <w:shd w:val="clear" w:color="auto" w:fill="FFFFFF"/>
          <w:lang w:val="en-US"/>
        </w:rPr>
        <w:t>11/05 A3 HER ATH 18.25 – 19.15</w:t>
      </w:r>
      <w:r w:rsidRPr="000C17A8">
        <w:rPr>
          <w:rFonts w:ascii="Tahoma" w:hAnsi="Tahoma" w:cs="Tahoma"/>
          <w:shd w:val="clear" w:color="auto" w:fill="FFFFFF"/>
          <w:lang w:val="en-US"/>
        </w:rPr>
        <w:br/>
        <w:t xml:space="preserve">11/05 A3 ATH AGP 22.10 – 01.05 (+1 </w:t>
      </w:r>
      <w:r w:rsidRPr="000C17A8">
        <w:rPr>
          <w:rFonts w:ascii="Tahoma" w:hAnsi="Tahoma" w:cs="Tahoma"/>
          <w:shd w:val="clear" w:color="auto" w:fill="FFFFFF"/>
        </w:rPr>
        <w:t>ημέρα</w:t>
      </w:r>
      <w:r w:rsidRPr="000C17A8">
        <w:rPr>
          <w:rFonts w:ascii="Tahoma" w:hAnsi="Tahoma" w:cs="Tahoma"/>
          <w:shd w:val="clear" w:color="auto" w:fill="FFFFFF"/>
          <w:lang w:val="en-US"/>
        </w:rPr>
        <w:t>)</w:t>
      </w:r>
    </w:p>
    <w:p w:rsidR="000C17A8" w:rsidRPr="000C17A8" w:rsidRDefault="000C17A8" w:rsidP="00B541A0">
      <w:pPr>
        <w:jc w:val="center"/>
        <w:rPr>
          <w:rFonts w:ascii="Tahoma" w:hAnsi="Tahoma" w:cs="Tahoma"/>
          <w:shd w:val="clear" w:color="auto" w:fill="FFFFFF"/>
          <w:lang w:val="en-US"/>
        </w:rPr>
      </w:pPr>
      <w:r w:rsidRPr="000C17A8">
        <w:rPr>
          <w:rFonts w:ascii="Tahoma" w:hAnsi="Tahoma" w:cs="Tahoma"/>
          <w:shd w:val="clear" w:color="auto" w:fill="FFFFFF"/>
          <w:lang w:val="en-US"/>
        </w:rPr>
        <w:t xml:space="preserve">19/05 </w:t>
      </w:r>
      <w:r w:rsidRPr="000C17A8">
        <w:rPr>
          <w:rFonts w:ascii="Tahoma" w:hAnsi="Tahoma" w:cs="Tahoma"/>
          <w:shd w:val="clear" w:color="auto" w:fill="FFFFFF"/>
        </w:rPr>
        <w:t>Α</w:t>
      </w:r>
      <w:r w:rsidRPr="000C17A8">
        <w:rPr>
          <w:rFonts w:ascii="Tahoma" w:hAnsi="Tahoma" w:cs="Tahoma"/>
          <w:shd w:val="clear" w:color="auto" w:fill="FFFFFF"/>
          <w:lang w:val="en-US"/>
        </w:rPr>
        <w:t>3 MAD ATH 13.00 – 17.25</w:t>
      </w:r>
      <w:r w:rsidRPr="000C17A8">
        <w:rPr>
          <w:rFonts w:ascii="Tahoma" w:hAnsi="Tahoma" w:cs="Tahoma"/>
          <w:shd w:val="clear" w:color="auto" w:fill="FFFFFF"/>
          <w:lang w:val="en-US"/>
        </w:rPr>
        <w:br/>
        <w:t>19/05 A3 ATH HER 20.15 – 21.10</w:t>
      </w:r>
    </w:p>
    <w:p w:rsidR="001772FF" w:rsidRPr="000C17A8" w:rsidRDefault="001772FF" w:rsidP="00B541A0">
      <w:pPr>
        <w:jc w:val="center"/>
        <w:rPr>
          <w:rFonts w:ascii="Tahoma" w:hAnsi="Tahoma" w:cs="Tahoma"/>
          <w:b/>
          <w:lang w:val="en-US"/>
        </w:rPr>
      </w:pPr>
    </w:p>
    <w:sectPr w:rsidR="001772FF" w:rsidRPr="000C17A8" w:rsidSect="00A07ACE">
      <w:headerReference w:type="default" r:id="rId7"/>
      <w:pgSz w:w="11906" w:h="16838" w:code="9"/>
      <w:pgMar w:top="924" w:right="849" w:bottom="1276" w:left="426"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F7E" w:rsidRDefault="00A03F7E">
      <w:r>
        <w:separator/>
      </w:r>
    </w:p>
  </w:endnote>
  <w:endnote w:type="continuationSeparator" w:id="1">
    <w:p w:rsidR="00A03F7E" w:rsidRDefault="00A03F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1"/>
    <w:family w:val="swiss"/>
    <w:pitch w:val="variable"/>
    <w:sig w:usb0="E4002EFF" w:usb1="C2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PFTransport">
    <w:altName w:val="MS Gothic"/>
    <w:charset w:val="80"/>
    <w:family w:val="auto"/>
    <w:pitch w:val="default"/>
    <w:sig w:usb0="00000000" w:usb1="00000000" w:usb2="00000000" w:usb3="00000000" w:csb0="00000000"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F7E" w:rsidRDefault="00A03F7E">
      <w:r>
        <w:separator/>
      </w:r>
    </w:p>
  </w:footnote>
  <w:footnote w:type="continuationSeparator" w:id="1">
    <w:p w:rsidR="00A03F7E" w:rsidRDefault="00A03F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DE104C">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DE104C">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29726990"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C0337E" w:rsidRDefault="00C0337E">
    <w:pPr>
      <w:ind w:left="1843"/>
      <w:jc w:val="both"/>
      <w:rPr>
        <w:rFonts w:ascii="Georgia" w:hAnsi="Georgia"/>
        <w:b/>
        <w:i/>
        <w:sz w:val="24"/>
        <w:szCs w:val="24"/>
        <w:lang w:val="fr-FR"/>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C0337E" w:rsidRPr="00861DE1" w:rsidRDefault="00C0337E">
    <w:pPr>
      <w:ind w:left="1843"/>
      <w:jc w:val="both"/>
      <w:rPr>
        <w:rFonts w:ascii="Georgia" w:hAnsi="Georgia"/>
        <w:b/>
        <w:i/>
        <w:sz w:val="24"/>
        <w:szCs w:val="24"/>
        <w:lang w:val="en-GB"/>
      </w:rPr>
    </w:pPr>
    <w:r>
      <w:rPr>
        <w:rFonts w:ascii="Georgia" w:hAnsi="Georgia"/>
        <w:b/>
        <w:i/>
        <w:sz w:val="24"/>
        <w:szCs w:val="24"/>
        <w:lang w:val="fr-FR"/>
      </w:rPr>
      <w:t xml:space="preserve"> </w:t>
    </w:r>
  </w:p>
  <w:p w:rsidR="00B5034D" w:rsidRPr="00B5034D" w:rsidRDefault="00B5034D">
    <w:pPr>
      <w:ind w:left="1843"/>
      <w:jc w:val="both"/>
      <w:rPr>
        <w:rFonts w:ascii="Georgia" w:hAnsi="Georgia"/>
        <w:b/>
        <w:i/>
        <w:sz w:val="24"/>
        <w:szCs w:val="24"/>
        <w:lang w:val="en-US"/>
      </w:rPr>
    </w:pPr>
    <w:r>
      <w:rPr>
        <w:rFonts w:ascii="Georgia" w:hAnsi="Georgia"/>
        <w:b/>
        <w:i/>
        <w:sz w:val="32"/>
        <w:szCs w:val="32"/>
        <w:lang w:val="en-US"/>
      </w:rPr>
      <w:t>e-</w:t>
    </w:r>
    <w:r>
      <w:rPr>
        <w:rFonts w:ascii="Georgia" w:hAnsi="Georgia"/>
        <w:b/>
        <w:i/>
        <w:sz w:val="24"/>
        <w:szCs w:val="24"/>
        <w:lang w:val="en-US"/>
      </w:rPr>
      <w:t xml:space="preserve">mails: </w:t>
    </w:r>
    <w:r w:rsidR="00A64C57">
      <w:rPr>
        <w:rFonts w:ascii="Georgia" w:hAnsi="Georgia"/>
        <w:b/>
        <w:i/>
        <w:sz w:val="24"/>
        <w:szCs w:val="24"/>
        <w:lang w:val="en-US"/>
      </w:rPr>
      <w:t>info@</w:t>
    </w:r>
    <w:r>
      <w:rPr>
        <w:rFonts w:ascii="Georgia" w:hAnsi="Georgia"/>
        <w:b/>
        <w:i/>
        <w:sz w:val="24"/>
        <w:szCs w:val="24"/>
        <w:lang w:val="en-US"/>
      </w:rPr>
      <w:t>vaitravel.gr</w:t>
    </w:r>
  </w:p>
  <w:p w:rsidR="00C0337E" w:rsidRPr="00B5034D" w:rsidRDefault="00B5034D">
    <w:pPr>
      <w:ind w:left="1843"/>
      <w:jc w:val="both"/>
      <w:rPr>
        <w:rFonts w:ascii="Georgia" w:hAnsi="Georgia"/>
        <w:b/>
        <w:i/>
        <w:sz w:val="24"/>
        <w:szCs w:val="24"/>
        <w:lang w:val="fr-FR"/>
      </w:rPr>
    </w:pPr>
    <w:r>
      <w:rPr>
        <w:rFonts w:ascii="Georgia" w:hAnsi="Georgia"/>
        <w:i/>
        <w:sz w:val="32"/>
        <w:szCs w:val="32"/>
        <w:lang w:val="fr-FR"/>
      </w:rPr>
      <w:t xml:space="preserve">               </w:t>
    </w:r>
  </w:p>
  <w:p w:rsidR="00C0337E" w:rsidRDefault="00DE104C">
    <w:pPr>
      <w:ind w:left="1843"/>
      <w:jc w:val="both"/>
      <w:rPr>
        <w:rFonts w:ascii="Georgia" w:hAnsi="Georgia"/>
        <w:i/>
        <w:sz w:val="32"/>
        <w:szCs w:val="32"/>
        <w:lang w:val="de-DE"/>
      </w:rPr>
    </w:pPr>
    <w:r w:rsidRPr="00DE104C">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
    <w:nsid w:val="01A42D5A"/>
    <w:multiLevelType w:val="multilevel"/>
    <w:tmpl w:val="381A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3009A4"/>
    <w:multiLevelType w:val="hybridMultilevel"/>
    <w:tmpl w:val="0BA643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BE6230B"/>
    <w:multiLevelType w:val="hybridMultilevel"/>
    <w:tmpl w:val="421229A6"/>
    <w:lvl w:ilvl="0" w:tplc="611E2346">
      <w:start w:val="1"/>
      <w:numFmt w:val="bullet"/>
      <w:lvlText w:val="×"/>
      <w:lvlJc w:val="left"/>
      <w:rPr>
        <w:rFonts w:ascii="Tahoma" w:hAnsi="Tahoma" w:hint="default"/>
        <w:b/>
        <w:bCs/>
        <w:color w:val="auto"/>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1059502D"/>
    <w:multiLevelType w:val="hybridMultilevel"/>
    <w:tmpl w:val="466C2C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49D70AA"/>
    <w:multiLevelType w:val="hybridMultilevel"/>
    <w:tmpl w:val="9E4679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1480194"/>
    <w:multiLevelType w:val="multilevel"/>
    <w:tmpl w:val="6148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1A703A"/>
    <w:multiLevelType w:val="multilevel"/>
    <w:tmpl w:val="6A9EAD6E"/>
    <w:lvl w:ilvl="0">
      <w:start w:val="1"/>
      <w:numFmt w:val="bullet"/>
      <w:lvlText w:val="×"/>
      <w:lvlJc w:val="left"/>
      <w:pPr>
        <w:tabs>
          <w:tab w:val="num" w:pos="720"/>
        </w:tabs>
        <w:ind w:left="720" w:hanging="360"/>
      </w:pPr>
      <w:rPr>
        <w:rFonts w:ascii="Tahoma" w:hAnsi="Tahom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4D6B50"/>
    <w:multiLevelType w:val="hybridMultilevel"/>
    <w:tmpl w:val="2A7053BC"/>
    <w:lvl w:ilvl="0" w:tplc="214E0FE0">
      <w:start w:val="1"/>
      <w:numFmt w:val="bullet"/>
      <w:lvlText w:val=""/>
      <w:lvlJc w:val="left"/>
      <w:rPr>
        <w:rFonts w:ascii="Symbol" w:hAnsi="Symbol" w:hint="default"/>
        <w:b/>
        <w:bCs/>
        <w:color w:val="auto"/>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27702D0"/>
    <w:multiLevelType w:val="hybridMultilevel"/>
    <w:tmpl w:val="31A61EB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nsid w:val="45CC667F"/>
    <w:multiLevelType w:val="hybridMultilevel"/>
    <w:tmpl w:val="F21A6D4C"/>
    <w:lvl w:ilvl="0" w:tplc="099ACC3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B563C4"/>
    <w:multiLevelType w:val="hybridMultilevel"/>
    <w:tmpl w:val="2EA6DFE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515B5F49"/>
    <w:multiLevelType w:val="hybridMultilevel"/>
    <w:tmpl w:val="DACA2BCC"/>
    <w:lvl w:ilvl="0" w:tplc="257204EA">
      <w:start w:val="6"/>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2EF5046"/>
    <w:multiLevelType w:val="hybridMultilevel"/>
    <w:tmpl w:val="C7A0D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5">
    <w:nsid w:val="568C7B35"/>
    <w:multiLevelType w:val="hybridMultilevel"/>
    <w:tmpl w:val="FC04E9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6BC25D3"/>
    <w:multiLevelType w:val="multilevel"/>
    <w:tmpl w:val="885CCA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ED1E44"/>
    <w:multiLevelType w:val="hybridMultilevel"/>
    <w:tmpl w:val="B7B2AC2E"/>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nsid w:val="711F0486"/>
    <w:multiLevelType w:val="hybridMultilevel"/>
    <w:tmpl w:val="889C461A"/>
    <w:lvl w:ilvl="0" w:tplc="611E2346">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B472CD3"/>
    <w:multiLevelType w:val="hybridMultilevel"/>
    <w:tmpl w:val="0ED2D6A0"/>
    <w:lvl w:ilvl="0" w:tplc="76CCE04A">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num w:numId="1">
    <w:abstractNumId w:val="3"/>
  </w:num>
  <w:num w:numId="2">
    <w:abstractNumId w:val="6"/>
  </w:num>
  <w:num w:numId="3">
    <w:abstractNumId w:val="2"/>
  </w:num>
  <w:num w:numId="4">
    <w:abstractNumId w:val="7"/>
  </w:num>
  <w:num w:numId="5">
    <w:abstractNumId w:val="16"/>
  </w:num>
  <w:num w:numId="6">
    <w:abstractNumId w:val="8"/>
  </w:num>
  <w:num w:numId="7">
    <w:abstractNumId w:val="18"/>
  </w:num>
  <w:num w:numId="8">
    <w:abstractNumId w:val="13"/>
  </w:num>
  <w:num w:numId="9">
    <w:abstractNumId w:val="5"/>
  </w:num>
  <w:num w:numId="10">
    <w:abstractNumId w:val="9"/>
  </w:num>
  <w:num w:numId="11">
    <w:abstractNumId w:val="19"/>
  </w:num>
  <w:num w:numId="12">
    <w:abstractNumId w:val="17"/>
  </w:num>
  <w:num w:numId="13">
    <w:abstractNumId w:val="4"/>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1"/>
  </w:num>
  <w:num w:numId="19">
    <w:abstractNumId w:val="11"/>
  </w:num>
  <w:num w:numId="20">
    <w:abstractNumId w:val="15"/>
  </w:num>
  <w:num w:numId="21">
    <w:abstractNumId w:val="1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embedSystemFonts/>
  <w:stylePaneFormatFilter w:val="3F01"/>
  <w:defaultTabStop w:val="720"/>
  <w:noPunctuationKerning/>
  <w:characterSpacingControl w:val="doNotCompress"/>
  <w:hdrShapeDefaults>
    <o:shapedefaults v:ext="edit" spidmax="62466"/>
    <o:shapelayout v:ext="edit">
      <o:idmap v:ext="edit" data="1"/>
    </o:shapelayout>
  </w:hdrShapeDefaults>
  <w:footnotePr>
    <w:footnote w:id="0"/>
    <w:footnote w:id="1"/>
  </w:footnotePr>
  <w:endnotePr>
    <w:endnote w:id="0"/>
    <w:endnote w:id="1"/>
  </w:endnotePr>
  <w:compat/>
  <w:rsids>
    <w:rsidRoot w:val="002A45E6"/>
    <w:rsid w:val="00007044"/>
    <w:rsid w:val="000145E6"/>
    <w:rsid w:val="00017A0A"/>
    <w:rsid w:val="00032468"/>
    <w:rsid w:val="000366F8"/>
    <w:rsid w:val="00044E87"/>
    <w:rsid w:val="000510E2"/>
    <w:rsid w:val="000511B5"/>
    <w:rsid w:val="00055396"/>
    <w:rsid w:val="00070120"/>
    <w:rsid w:val="000724D9"/>
    <w:rsid w:val="000748E9"/>
    <w:rsid w:val="00086C68"/>
    <w:rsid w:val="000A0234"/>
    <w:rsid w:val="000A5F12"/>
    <w:rsid w:val="000B12B6"/>
    <w:rsid w:val="000B2553"/>
    <w:rsid w:val="000B4186"/>
    <w:rsid w:val="000C17A8"/>
    <w:rsid w:val="000C6943"/>
    <w:rsid w:val="000D3B18"/>
    <w:rsid w:val="000E548F"/>
    <w:rsid w:val="000E5C01"/>
    <w:rsid w:val="00103C62"/>
    <w:rsid w:val="00104B51"/>
    <w:rsid w:val="00124575"/>
    <w:rsid w:val="00127436"/>
    <w:rsid w:val="001306DA"/>
    <w:rsid w:val="0013085B"/>
    <w:rsid w:val="001308CF"/>
    <w:rsid w:val="00132340"/>
    <w:rsid w:val="001400E3"/>
    <w:rsid w:val="00141426"/>
    <w:rsid w:val="001416E6"/>
    <w:rsid w:val="001453E7"/>
    <w:rsid w:val="001506B4"/>
    <w:rsid w:val="00153234"/>
    <w:rsid w:val="00153EC9"/>
    <w:rsid w:val="001545AF"/>
    <w:rsid w:val="001645FF"/>
    <w:rsid w:val="00175EF8"/>
    <w:rsid w:val="00176F89"/>
    <w:rsid w:val="001772FF"/>
    <w:rsid w:val="001810E1"/>
    <w:rsid w:val="001811FD"/>
    <w:rsid w:val="00185FCB"/>
    <w:rsid w:val="001915ED"/>
    <w:rsid w:val="00195782"/>
    <w:rsid w:val="001A6A1E"/>
    <w:rsid w:val="001E2608"/>
    <w:rsid w:val="001E5328"/>
    <w:rsid w:val="001E5C89"/>
    <w:rsid w:val="001F0500"/>
    <w:rsid w:val="00205ED6"/>
    <w:rsid w:val="0020619B"/>
    <w:rsid w:val="00207655"/>
    <w:rsid w:val="002157B2"/>
    <w:rsid w:val="00216A76"/>
    <w:rsid w:val="00217956"/>
    <w:rsid w:val="00240A42"/>
    <w:rsid w:val="0025388A"/>
    <w:rsid w:val="0025405C"/>
    <w:rsid w:val="00255AD9"/>
    <w:rsid w:val="002575E6"/>
    <w:rsid w:val="00260EB3"/>
    <w:rsid w:val="00261DFB"/>
    <w:rsid w:val="00274B26"/>
    <w:rsid w:val="00276E25"/>
    <w:rsid w:val="0028228F"/>
    <w:rsid w:val="002828BA"/>
    <w:rsid w:val="00295F29"/>
    <w:rsid w:val="002A45E6"/>
    <w:rsid w:val="002A68A4"/>
    <w:rsid w:val="002A78FE"/>
    <w:rsid w:val="002B4DAD"/>
    <w:rsid w:val="002B5C7D"/>
    <w:rsid w:val="002C5C29"/>
    <w:rsid w:val="002C77EE"/>
    <w:rsid w:val="002D4AE7"/>
    <w:rsid w:val="002D7DC4"/>
    <w:rsid w:val="002F1573"/>
    <w:rsid w:val="003161A2"/>
    <w:rsid w:val="00326DDF"/>
    <w:rsid w:val="00330749"/>
    <w:rsid w:val="00334BC2"/>
    <w:rsid w:val="00337A74"/>
    <w:rsid w:val="003426BA"/>
    <w:rsid w:val="0035327E"/>
    <w:rsid w:val="003571E2"/>
    <w:rsid w:val="003629C1"/>
    <w:rsid w:val="003756DC"/>
    <w:rsid w:val="0037669F"/>
    <w:rsid w:val="003775BA"/>
    <w:rsid w:val="0038123E"/>
    <w:rsid w:val="00381B49"/>
    <w:rsid w:val="00386ABB"/>
    <w:rsid w:val="003A28DB"/>
    <w:rsid w:val="003A59A5"/>
    <w:rsid w:val="003A7D07"/>
    <w:rsid w:val="003A7F8E"/>
    <w:rsid w:val="003B1F60"/>
    <w:rsid w:val="003B76E6"/>
    <w:rsid w:val="003D7E5C"/>
    <w:rsid w:val="003F21F0"/>
    <w:rsid w:val="0040620B"/>
    <w:rsid w:val="00412BE6"/>
    <w:rsid w:val="004166F0"/>
    <w:rsid w:val="00416D3E"/>
    <w:rsid w:val="00427B67"/>
    <w:rsid w:val="0043346C"/>
    <w:rsid w:val="00435098"/>
    <w:rsid w:val="00441426"/>
    <w:rsid w:val="00442D1F"/>
    <w:rsid w:val="00447A7C"/>
    <w:rsid w:val="00464FC8"/>
    <w:rsid w:val="0047561D"/>
    <w:rsid w:val="00485102"/>
    <w:rsid w:val="004906E2"/>
    <w:rsid w:val="004927C7"/>
    <w:rsid w:val="00495383"/>
    <w:rsid w:val="00495D89"/>
    <w:rsid w:val="004A6D18"/>
    <w:rsid w:val="004D6B0B"/>
    <w:rsid w:val="004E0DEB"/>
    <w:rsid w:val="004F0945"/>
    <w:rsid w:val="00502D73"/>
    <w:rsid w:val="005069DC"/>
    <w:rsid w:val="00510FD3"/>
    <w:rsid w:val="00532DF7"/>
    <w:rsid w:val="00536BDF"/>
    <w:rsid w:val="00544109"/>
    <w:rsid w:val="00547012"/>
    <w:rsid w:val="00555AC3"/>
    <w:rsid w:val="0057319F"/>
    <w:rsid w:val="00590949"/>
    <w:rsid w:val="005A5C50"/>
    <w:rsid w:val="005D35FE"/>
    <w:rsid w:val="005E04BB"/>
    <w:rsid w:val="006039CD"/>
    <w:rsid w:val="006060F5"/>
    <w:rsid w:val="0060656D"/>
    <w:rsid w:val="00614A4E"/>
    <w:rsid w:val="00617E45"/>
    <w:rsid w:val="0064665E"/>
    <w:rsid w:val="00651895"/>
    <w:rsid w:val="00653F5E"/>
    <w:rsid w:val="006542AA"/>
    <w:rsid w:val="00666830"/>
    <w:rsid w:val="0068064A"/>
    <w:rsid w:val="00692034"/>
    <w:rsid w:val="006935F9"/>
    <w:rsid w:val="006B297C"/>
    <w:rsid w:val="006B3495"/>
    <w:rsid w:val="006B3945"/>
    <w:rsid w:val="006B5FB3"/>
    <w:rsid w:val="006C56CE"/>
    <w:rsid w:val="006D188D"/>
    <w:rsid w:val="006D31DE"/>
    <w:rsid w:val="006D563A"/>
    <w:rsid w:val="006E1A38"/>
    <w:rsid w:val="006F33C4"/>
    <w:rsid w:val="006F5FAD"/>
    <w:rsid w:val="006F61A7"/>
    <w:rsid w:val="006F72E1"/>
    <w:rsid w:val="00701EB7"/>
    <w:rsid w:val="00702B43"/>
    <w:rsid w:val="00714533"/>
    <w:rsid w:val="00726676"/>
    <w:rsid w:val="00727C8D"/>
    <w:rsid w:val="00736323"/>
    <w:rsid w:val="00743F8E"/>
    <w:rsid w:val="00753B97"/>
    <w:rsid w:val="007615DD"/>
    <w:rsid w:val="00772C8F"/>
    <w:rsid w:val="00773C31"/>
    <w:rsid w:val="0077792F"/>
    <w:rsid w:val="00777FCB"/>
    <w:rsid w:val="007808C7"/>
    <w:rsid w:val="00782749"/>
    <w:rsid w:val="0079633C"/>
    <w:rsid w:val="007A0586"/>
    <w:rsid w:val="007A4B09"/>
    <w:rsid w:val="007C0ADD"/>
    <w:rsid w:val="007C62C1"/>
    <w:rsid w:val="007F4909"/>
    <w:rsid w:val="008022F0"/>
    <w:rsid w:val="00803F30"/>
    <w:rsid w:val="00812FE0"/>
    <w:rsid w:val="00816168"/>
    <w:rsid w:val="0082130B"/>
    <w:rsid w:val="0082180B"/>
    <w:rsid w:val="00830021"/>
    <w:rsid w:val="00831B3B"/>
    <w:rsid w:val="00831B7B"/>
    <w:rsid w:val="00832459"/>
    <w:rsid w:val="00832933"/>
    <w:rsid w:val="008335A0"/>
    <w:rsid w:val="008424C5"/>
    <w:rsid w:val="00861DE1"/>
    <w:rsid w:val="00870CCB"/>
    <w:rsid w:val="00872FEB"/>
    <w:rsid w:val="00885A16"/>
    <w:rsid w:val="008A5528"/>
    <w:rsid w:val="008B03B5"/>
    <w:rsid w:val="008C17F2"/>
    <w:rsid w:val="008C2033"/>
    <w:rsid w:val="008C59D5"/>
    <w:rsid w:val="008C6FC8"/>
    <w:rsid w:val="008D37E1"/>
    <w:rsid w:val="008D6275"/>
    <w:rsid w:val="008E27D6"/>
    <w:rsid w:val="00905E89"/>
    <w:rsid w:val="009079E3"/>
    <w:rsid w:val="00924FDD"/>
    <w:rsid w:val="00925D1D"/>
    <w:rsid w:val="00934B26"/>
    <w:rsid w:val="0095085B"/>
    <w:rsid w:val="0096216C"/>
    <w:rsid w:val="00964036"/>
    <w:rsid w:val="009668B1"/>
    <w:rsid w:val="00973E03"/>
    <w:rsid w:val="0098012A"/>
    <w:rsid w:val="009865A7"/>
    <w:rsid w:val="00994D72"/>
    <w:rsid w:val="009B29D9"/>
    <w:rsid w:val="009B2F2F"/>
    <w:rsid w:val="009B51EA"/>
    <w:rsid w:val="009B546C"/>
    <w:rsid w:val="009B7ABA"/>
    <w:rsid w:val="009C542C"/>
    <w:rsid w:val="009E08DE"/>
    <w:rsid w:val="009E31BF"/>
    <w:rsid w:val="009F128B"/>
    <w:rsid w:val="009F1E7C"/>
    <w:rsid w:val="00A03F7E"/>
    <w:rsid w:val="00A07ACE"/>
    <w:rsid w:val="00A26364"/>
    <w:rsid w:val="00A30102"/>
    <w:rsid w:val="00A3246D"/>
    <w:rsid w:val="00A3600A"/>
    <w:rsid w:val="00A37F3A"/>
    <w:rsid w:val="00A44EDD"/>
    <w:rsid w:val="00A4511F"/>
    <w:rsid w:val="00A536FD"/>
    <w:rsid w:val="00A55FD6"/>
    <w:rsid w:val="00A617B9"/>
    <w:rsid w:val="00A64C57"/>
    <w:rsid w:val="00A66560"/>
    <w:rsid w:val="00A70525"/>
    <w:rsid w:val="00A74E79"/>
    <w:rsid w:val="00A76F06"/>
    <w:rsid w:val="00A82E38"/>
    <w:rsid w:val="00A86BAE"/>
    <w:rsid w:val="00AA013D"/>
    <w:rsid w:val="00AB3307"/>
    <w:rsid w:val="00AC59A1"/>
    <w:rsid w:val="00AC6557"/>
    <w:rsid w:val="00AD574E"/>
    <w:rsid w:val="00AE4A70"/>
    <w:rsid w:val="00AE59AC"/>
    <w:rsid w:val="00AF07A5"/>
    <w:rsid w:val="00AF27DA"/>
    <w:rsid w:val="00B0136A"/>
    <w:rsid w:val="00B07FED"/>
    <w:rsid w:val="00B219C7"/>
    <w:rsid w:val="00B2676B"/>
    <w:rsid w:val="00B26BF5"/>
    <w:rsid w:val="00B355CC"/>
    <w:rsid w:val="00B35758"/>
    <w:rsid w:val="00B44FBE"/>
    <w:rsid w:val="00B5034D"/>
    <w:rsid w:val="00B51FC0"/>
    <w:rsid w:val="00B541A0"/>
    <w:rsid w:val="00B57A19"/>
    <w:rsid w:val="00B6149E"/>
    <w:rsid w:val="00B709B0"/>
    <w:rsid w:val="00B70ADB"/>
    <w:rsid w:val="00B81E12"/>
    <w:rsid w:val="00B872D1"/>
    <w:rsid w:val="00BA7718"/>
    <w:rsid w:val="00BB0CF8"/>
    <w:rsid w:val="00BC5A2F"/>
    <w:rsid w:val="00BC5D7B"/>
    <w:rsid w:val="00BC609B"/>
    <w:rsid w:val="00BD0AE4"/>
    <w:rsid w:val="00BD2903"/>
    <w:rsid w:val="00BD36E9"/>
    <w:rsid w:val="00BD5FA8"/>
    <w:rsid w:val="00BE2818"/>
    <w:rsid w:val="00BE3A7F"/>
    <w:rsid w:val="00BE57DC"/>
    <w:rsid w:val="00BE5A5D"/>
    <w:rsid w:val="00BF0B2A"/>
    <w:rsid w:val="00BF288B"/>
    <w:rsid w:val="00C0337E"/>
    <w:rsid w:val="00C248A8"/>
    <w:rsid w:val="00C26439"/>
    <w:rsid w:val="00C3078E"/>
    <w:rsid w:val="00C47B6D"/>
    <w:rsid w:val="00C61971"/>
    <w:rsid w:val="00C77F1F"/>
    <w:rsid w:val="00C93127"/>
    <w:rsid w:val="00C97D91"/>
    <w:rsid w:val="00CA7376"/>
    <w:rsid w:val="00CB1B72"/>
    <w:rsid w:val="00CC03F1"/>
    <w:rsid w:val="00CD1133"/>
    <w:rsid w:val="00CD2A91"/>
    <w:rsid w:val="00CE24A4"/>
    <w:rsid w:val="00CE5A7E"/>
    <w:rsid w:val="00CF11AE"/>
    <w:rsid w:val="00CF1429"/>
    <w:rsid w:val="00D02BF0"/>
    <w:rsid w:val="00D0531A"/>
    <w:rsid w:val="00D1333D"/>
    <w:rsid w:val="00D13DE6"/>
    <w:rsid w:val="00D23A89"/>
    <w:rsid w:val="00D26955"/>
    <w:rsid w:val="00D304C7"/>
    <w:rsid w:val="00D307FF"/>
    <w:rsid w:val="00D53C39"/>
    <w:rsid w:val="00D6477D"/>
    <w:rsid w:val="00D6782C"/>
    <w:rsid w:val="00D70A8B"/>
    <w:rsid w:val="00D7201B"/>
    <w:rsid w:val="00D73863"/>
    <w:rsid w:val="00D74918"/>
    <w:rsid w:val="00D87506"/>
    <w:rsid w:val="00DA33A8"/>
    <w:rsid w:val="00DB32BC"/>
    <w:rsid w:val="00DC6115"/>
    <w:rsid w:val="00DD026C"/>
    <w:rsid w:val="00DD730C"/>
    <w:rsid w:val="00DE104C"/>
    <w:rsid w:val="00DE6222"/>
    <w:rsid w:val="00DF0EAA"/>
    <w:rsid w:val="00DF1688"/>
    <w:rsid w:val="00E0051B"/>
    <w:rsid w:val="00E048D0"/>
    <w:rsid w:val="00E14B8A"/>
    <w:rsid w:val="00E2486F"/>
    <w:rsid w:val="00E24A27"/>
    <w:rsid w:val="00E329EE"/>
    <w:rsid w:val="00E33B56"/>
    <w:rsid w:val="00E3729A"/>
    <w:rsid w:val="00E6323D"/>
    <w:rsid w:val="00E7426F"/>
    <w:rsid w:val="00E75FB3"/>
    <w:rsid w:val="00E80A89"/>
    <w:rsid w:val="00E9025D"/>
    <w:rsid w:val="00E9694B"/>
    <w:rsid w:val="00EA0CC8"/>
    <w:rsid w:val="00EA5DA3"/>
    <w:rsid w:val="00EB1C50"/>
    <w:rsid w:val="00EB3F43"/>
    <w:rsid w:val="00EB4ED5"/>
    <w:rsid w:val="00EC79B7"/>
    <w:rsid w:val="00ED50F7"/>
    <w:rsid w:val="00EE4599"/>
    <w:rsid w:val="00EE78FC"/>
    <w:rsid w:val="00EF0B75"/>
    <w:rsid w:val="00EF1117"/>
    <w:rsid w:val="00F3390E"/>
    <w:rsid w:val="00F36744"/>
    <w:rsid w:val="00F46EA8"/>
    <w:rsid w:val="00F61B83"/>
    <w:rsid w:val="00F71C40"/>
    <w:rsid w:val="00F740A7"/>
    <w:rsid w:val="00F7797E"/>
    <w:rsid w:val="00F84993"/>
    <w:rsid w:val="00F85348"/>
    <w:rsid w:val="00F865BE"/>
    <w:rsid w:val="00FA29D7"/>
    <w:rsid w:val="00FB4C1F"/>
    <w:rsid w:val="00FC1B9B"/>
    <w:rsid w:val="00FC6C89"/>
    <w:rsid w:val="00FD767C"/>
    <w:rsid w:val="00FE49BC"/>
    <w:rsid w:val="00FF3770"/>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0"/>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Char0">
    <w:name w:val="Τίτλος Char"/>
    <w:basedOn w:val="a0"/>
    <w:link w:val="a6"/>
    <w:locked/>
    <w:rsid w:val="00812FE0"/>
    <w:rPr>
      <w:b/>
      <w:bCs/>
      <w:sz w:val="32"/>
      <w:szCs w:val="22"/>
    </w:rPr>
  </w:style>
  <w:style w:type="character" w:customStyle="1" w:styleId="vjs-control-text">
    <w:name w:val="vjs-control-text"/>
    <w:basedOn w:val="a0"/>
    <w:rsid w:val="0043346C"/>
  </w:style>
  <w:style w:type="character" w:customStyle="1" w:styleId="cf01">
    <w:name w:val="cf01"/>
    <w:basedOn w:val="a0"/>
    <w:rsid w:val="000C17A8"/>
    <w:rPr>
      <w:rFonts w:ascii="Consolas" w:hAnsi="Consolas" w:hint="default"/>
      <w:sz w:val="22"/>
      <w:szCs w:val="22"/>
    </w:rPr>
  </w:style>
  <w:style w:type="paragraph" w:customStyle="1" w:styleId="pf0">
    <w:name w:val="pf0"/>
    <w:basedOn w:val="a"/>
    <w:rsid w:val="000C17A8"/>
    <w:pPr>
      <w:spacing w:before="100" w:beforeAutospacing="1" w:after="100" w:afterAutospacing="1"/>
    </w:pPr>
    <w:rPr>
      <w:sz w:val="24"/>
      <w:szCs w:val="24"/>
    </w:rPr>
  </w:style>
  <w:style w:type="character" w:customStyle="1" w:styleId="cf11">
    <w:name w:val="cf11"/>
    <w:basedOn w:val="a0"/>
    <w:rsid w:val="000C17A8"/>
    <w:rPr>
      <w:rFonts w:ascii="Consolas" w:hAnsi="Consolas" w:hint="default"/>
      <w:sz w:val="22"/>
      <w:szCs w:val="22"/>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4562784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104151324">
      <w:bodyDiv w:val="1"/>
      <w:marLeft w:val="0"/>
      <w:marRight w:val="0"/>
      <w:marTop w:val="0"/>
      <w:marBottom w:val="0"/>
      <w:divBdr>
        <w:top w:val="none" w:sz="0" w:space="0" w:color="auto"/>
        <w:left w:val="none" w:sz="0" w:space="0" w:color="auto"/>
        <w:bottom w:val="none" w:sz="0" w:space="0" w:color="auto"/>
        <w:right w:val="none" w:sz="0" w:space="0" w:color="auto"/>
      </w:divBdr>
    </w:div>
    <w:div w:id="1135834333">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279798916">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398701244">
      <w:bodyDiv w:val="1"/>
      <w:marLeft w:val="0"/>
      <w:marRight w:val="0"/>
      <w:marTop w:val="0"/>
      <w:marBottom w:val="0"/>
      <w:divBdr>
        <w:top w:val="none" w:sz="0" w:space="0" w:color="auto"/>
        <w:left w:val="none" w:sz="0" w:space="0" w:color="auto"/>
        <w:bottom w:val="none" w:sz="0" w:space="0" w:color="auto"/>
        <w:right w:val="none" w:sz="0" w:space="0" w:color="auto"/>
      </w:divBdr>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69073535">
      <w:bodyDiv w:val="1"/>
      <w:marLeft w:val="0"/>
      <w:marRight w:val="0"/>
      <w:marTop w:val="0"/>
      <w:marBottom w:val="0"/>
      <w:divBdr>
        <w:top w:val="none" w:sz="0" w:space="0" w:color="auto"/>
        <w:left w:val="none" w:sz="0" w:space="0" w:color="auto"/>
        <w:bottom w:val="none" w:sz="0" w:space="0" w:color="auto"/>
        <w:right w:val="none" w:sz="0" w:space="0" w:color="auto"/>
      </w:divBdr>
      <w:divsChild>
        <w:div w:id="488985917">
          <w:marLeft w:val="0"/>
          <w:marRight w:val="0"/>
          <w:marTop w:val="100"/>
          <w:marBottom w:val="100"/>
          <w:divBdr>
            <w:top w:val="none" w:sz="0" w:space="0" w:color="auto"/>
            <w:left w:val="none" w:sz="0" w:space="0" w:color="auto"/>
            <w:bottom w:val="none" w:sz="0" w:space="0" w:color="auto"/>
            <w:right w:val="none" w:sz="0" w:space="0" w:color="auto"/>
          </w:divBdr>
          <w:divsChild>
            <w:div w:id="1029066291">
              <w:marLeft w:val="0"/>
              <w:marRight w:val="0"/>
              <w:marTop w:val="0"/>
              <w:marBottom w:val="0"/>
              <w:divBdr>
                <w:top w:val="none" w:sz="0" w:space="0" w:color="auto"/>
                <w:left w:val="none" w:sz="0" w:space="0" w:color="auto"/>
                <w:bottom w:val="none" w:sz="0" w:space="0" w:color="auto"/>
                <w:right w:val="none" w:sz="0" w:space="0" w:color="auto"/>
              </w:divBdr>
              <w:divsChild>
                <w:div w:id="1095328263">
                  <w:marLeft w:val="0"/>
                  <w:marRight w:val="0"/>
                  <w:marTop w:val="0"/>
                  <w:marBottom w:val="0"/>
                  <w:divBdr>
                    <w:top w:val="none" w:sz="0" w:space="0" w:color="auto"/>
                    <w:left w:val="none" w:sz="0" w:space="0" w:color="auto"/>
                    <w:bottom w:val="none" w:sz="0" w:space="0" w:color="auto"/>
                    <w:right w:val="none" w:sz="0" w:space="0" w:color="auto"/>
                  </w:divBdr>
                  <w:divsChild>
                    <w:div w:id="2107723092">
                      <w:marLeft w:val="0"/>
                      <w:marRight w:val="0"/>
                      <w:marTop w:val="0"/>
                      <w:marBottom w:val="0"/>
                      <w:divBdr>
                        <w:top w:val="none" w:sz="0" w:space="0" w:color="auto"/>
                        <w:left w:val="none" w:sz="0" w:space="0" w:color="auto"/>
                        <w:bottom w:val="none" w:sz="0" w:space="0" w:color="auto"/>
                        <w:right w:val="none" w:sz="0" w:space="0" w:color="auto"/>
                      </w:divBdr>
                      <w:divsChild>
                        <w:div w:id="289018541">
                          <w:marLeft w:val="0"/>
                          <w:marRight w:val="0"/>
                          <w:marTop w:val="0"/>
                          <w:marBottom w:val="0"/>
                          <w:divBdr>
                            <w:top w:val="none" w:sz="0" w:space="0" w:color="auto"/>
                            <w:left w:val="none" w:sz="0" w:space="0" w:color="auto"/>
                            <w:bottom w:val="none" w:sz="0" w:space="0" w:color="auto"/>
                            <w:right w:val="none" w:sz="0" w:space="0" w:color="auto"/>
                          </w:divBdr>
                          <w:divsChild>
                            <w:div w:id="1792700828">
                              <w:marLeft w:val="0"/>
                              <w:marRight w:val="0"/>
                              <w:marTop w:val="0"/>
                              <w:marBottom w:val="0"/>
                              <w:divBdr>
                                <w:top w:val="none" w:sz="0" w:space="0" w:color="auto"/>
                                <w:left w:val="none" w:sz="0" w:space="0" w:color="auto"/>
                                <w:bottom w:val="none" w:sz="0" w:space="0" w:color="auto"/>
                                <w:right w:val="none" w:sz="0" w:space="0" w:color="auto"/>
                              </w:divBdr>
                              <w:divsChild>
                                <w:div w:id="223639109">
                                  <w:marLeft w:val="0"/>
                                  <w:marRight w:val="0"/>
                                  <w:marTop w:val="0"/>
                                  <w:marBottom w:val="0"/>
                                  <w:divBdr>
                                    <w:top w:val="none" w:sz="0" w:space="0" w:color="auto"/>
                                    <w:left w:val="none" w:sz="0" w:space="0" w:color="auto"/>
                                    <w:bottom w:val="none" w:sz="0" w:space="0" w:color="auto"/>
                                    <w:right w:val="none" w:sz="0" w:space="0" w:color="auto"/>
                                  </w:divBdr>
                                </w:div>
                                <w:div w:id="1433744912">
                                  <w:marLeft w:val="0"/>
                                  <w:marRight w:val="0"/>
                                  <w:marTop w:val="0"/>
                                  <w:marBottom w:val="0"/>
                                  <w:divBdr>
                                    <w:top w:val="none" w:sz="0" w:space="0" w:color="auto"/>
                                    <w:left w:val="none" w:sz="0" w:space="0" w:color="auto"/>
                                    <w:bottom w:val="none" w:sz="0" w:space="0" w:color="auto"/>
                                    <w:right w:val="none" w:sz="0" w:space="0" w:color="auto"/>
                                  </w:divBdr>
                                </w:div>
                                <w:div w:id="2446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358625">
          <w:marLeft w:val="0"/>
          <w:marRight w:val="0"/>
          <w:marTop w:val="0"/>
          <w:marBottom w:val="0"/>
          <w:divBdr>
            <w:top w:val="none" w:sz="0" w:space="0" w:color="auto"/>
            <w:left w:val="none" w:sz="0" w:space="0" w:color="auto"/>
            <w:bottom w:val="none" w:sz="0" w:space="0" w:color="auto"/>
            <w:right w:val="none" w:sz="0" w:space="0" w:color="auto"/>
          </w:divBdr>
          <w:divsChild>
            <w:div w:id="776869059">
              <w:marLeft w:val="0"/>
              <w:marRight w:val="0"/>
              <w:marTop w:val="0"/>
              <w:marBottom w:val="0"/>
              <w:divBdr>
                <w:top w:val="none" w:sz="0" w:space="0" w:color="auto"/>
                <w:left w:val="none" w:sz="0" w:space="0" w:color="auto"/>
                <w:bottom w:val="none" w:sz="0" w:space="0" w:color="auto"/>
                <w:right w:val="none" w:sz="0" w:space="0" w:color="auto"/>
              </w:divBdr>
              <w:divsChild>
                <w:div w:id="144248254">
                  <w:marLeft w:val="0"/>
                  <w:marRight w:val="0"/>
                  <w:marTop w:val="0"/>
                  <w:marBottom w:val="0"/>
                  <w:divBdr>
                    <w:top w:val="none" w:sz="0" w:space="0" w:color="auto"/>
                    <w:left w:val="none" w:sz="0" w:space="0" w:color="auto"/>
                    <w:bottom w:val="none" w:sz="0" w:space="0" w:color="auto"/>
                    <w:right w:val="none" w:sz="0" w:space="0" w:color="auto"/>
                  </w:divBdr>
                  <w:divsChild>
                    <w:div w:id="661273201">
                      <w:marLeft w:val="0"/>
                      <w:marRight w:val="0"/>
                      <w:marTop w:val="0"/>
                      <w:marBottom w:val="0"/>
                      <w:divBdr>
                        <w:top w:val="none" w:sz="0" w:space="0" w:color="auto"/>
                        <w:left w:val="none" w:sz="0" w:space="0" w:color="auto"/>
                        <w:bottom w:val="none" w:sz="0" w:space="0" w:color="auto"/>
                        <w:right w:val="none" w:sz="0" w:space="0" w:color="auto"/>
                      </w:divBdr>
                      <w:divsChild>
                        <w:div w:id="8053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35657">
          <w:marLeft w:val="0"/>
          <w:marRight w:val="0"/>
          <w:marTop w:val="100"/>
          <w:marBottom w:val="100"/>
          <w:divBdr>
            <w:top w:val="none" w:sz="0" w:space="0" w:color="auto"/>
            <w:left w:val="none" w:sz="0" w:space="0" w:color="auto"/>
            <w:bottom w:val="none" w:sz="0" w:space="0" w:color="auto"/>
            <w:right w:val="none" w:sz="0" w:space="0" w:color="auto"/>
          </w:divBdr>
          <w:divsChild>
            <w:div w:id="811799258">
              <w:marLeft w:val="0"/>
              <w:marRight w:val="0"/>
              <w:marTop w:val="0"/>
              <w:marBottom w:val="0"/>
              <w:divBdr>
                <w:top w:val="none" w:sz="0" w:space="0" w:color="auto"/>
                <w:left w:val="none" w:sz="0" w:space="0" w:color="auto"/>
                <w:bottom w:val="none" w:sz="0" w:space="0" w:color="auto"/>
                <w:right w:val="none" w:sz="0" w:space="0" w:color="auto"/>
              </w:divBdr>
            </w:div>
          </w:divsChild>
        </w:div>
        <w:div w:id="2145347011">
          <w:marLeft w:val="0"/>
          <w:marRight w:val="0"/>
          <w:marTop w:val="0"/>
          <w:marBottom w:val="0"/>
          <w:divBdr>
            <w:top w:val="none" w:sz="0" w:space="0" w:color="auto"/>
            <w:left w:val="none" w:sz="0" w:space="0" w:color="auto"/>
            <w:bottom w:val="none" w:sz="0" w:space="0" w:color="auto"/>
            <w:right w:val="none" w:sz="0" w:space="0" w:color="auto"/>
          </w:divBdr>
          <w:divsChild>
            <w:div w:id="2083210371">
              <w:marLeft w:val="0"/>
              <w:marRight w:val="0"/>
              <w:marTop w:val="0"/>
              <w:marBottom w:val="0"/>
              <w:divBdr>
                <w:top w:val="none" w:sz="0" w:space="0" w:color="auto"/>
                <w:left w:val="none" w:sz="0" w:space="0" w:color="auto"/>
                <w:bottom w:val="none" w:sz="0" w:space="0" w:color="auto"/>
                <w:right w:val="none" w:sz="0" w:space="0" w:color="auto"/>
              </w:divBdr>
              <w:divsChild>
                <w:div w:id="664626343">
                  <w:marLeft w:val="0"/>
                  <w:marRight w:val="0"/>
                  <w:marTop w:val="0"/>
                  <w:marBottom w:val="0"/>
                  <w:divBdr>
                    <w:top w:val="none" w:sz="0" w:space="0" w:color="auto"/>
                    <w:left w:val="none" w:sz="0" w:space="0" w:color="auto"/>
                    <w:bottom w:val="none" w:sz="0" w:space="0" w:color="auto"/>
                    <w:right w:val="none" w:sz="0" w:space="0" w:color="auto"/>
                  </w:divBdr>
                  <w:divsChild>
                    <w:div w:id="397292378">
                      <w:marLeft w:val="0"/>
                      <w:marRight w:val="0"/>
                      <w:marTop w:val="0"/>
                      <w:marBottom w:val="0"/>
                      <w:divBdr>
                        <w:top w:val="none" w:sz="0" w:space="0" w:color="auto"/>
                        <w:left w:val="none" w:sz="0" w:space="0" w:color="auto"/>
                        <w:bottom w:val="none" w:sz="0" w:space="0" w:color="auto"/>
                        <w:right w:val="none" w:sz="0" w:space="0" w:color="auto"/>
                      </w:divBdr>
                      <w:divsChild>
                        <w:div w:id="20415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012000">
          <w:marLeft w:val="0"/>
          <w:marRight w:val="0"/>
          <w:marTop w:val="100"/>
          <w:marBottom w:val="100"/>
          <w:divBdr>
            <w:top w:val="none" w:sz="0" w:space="0" w:color="auto"/>
            <w:left w:val="none" w:sz="0" w:space="0" w:color="auto"/>
            <w:bottom w:val="none" w:sz="0" w:space="0" w:color="auto"/>
            <w:right w:val="none" w:sz="0" w:space="0" w:color="auto"/>
          </w:divBdr>
          <w:divsChild>
            <w:div w:id="227616258">
              <w:marLeft w:val="0"/>
              <w:marRight w:val="0"/>
              <w:marTop w:val="0"/>
              <w:marBottom w:val="0"/>
              <w:divBdr>
                <w:top w:val="none" w:sz="0" w:space="0" w:color="auto"/>
                <w:left w:val="none" w:sz="0" w:space="0" w:color="auto"/>
                <w:bottom w:val="none" w:sz="0" w:space="0" w:color="auto"/>
                <w:right w:val="none" w:sz="0" w:space="0" w:color="auto"/>
              </w:divBdr>
            </w:div>
          </w:divsChild>
        </w:div>
        <w:div w:id="189951306">
          <w:marLeft w:val="0"/>
          <w:marRight w:val="0"/>
          <w:marTop w:val="0"/>
          <w:marBottom w:val="0"/>
          <w:divBdr>
            <w:top w:val="none" w:sz="0" w:space="0" w:color="auto"/>
            <w:left w:val="none" w:sz="0" w:space="0" w:color="auto"/>
            <w:bottom w:val="none" w:sz="0" w:space="0" w:color="auto"/>
            <w:right w:val="none" w:sz="0" w:space="0" w:color="auto"/>
          </w:divBdr>
          <w:divsChild>
            <w:div w:id="1875606799">
              <w:marLeft w:val="0"/>
              <w:marRight w:val="0"/>
              <w:marTop w:val="0"/>
              <w:marBottom w:val="450"/>
              <w:divBdr>
                <w:top w:val="none" w:sz="0" w:space="0" w:color="auto"/>
                <w:left w:val="none" w:sz="0" w:space="0" w:color="auto"/>
                <w:bottom w:val="none" w:sz="0" w:space="0" w:color="auto"/>
                <w:right w:val="none" w:sz="0" w:space="0" w:color="auto"/>
              </w:divBdr>
              <w:divsChild>
                <w:div w:id="2104763671">
                  <w:marLeft w:val="0"/>
                  <w:marRight w:val="0"/>
                  <w:marTop w:val="0"/>
                  <w:marBottom w:val="0"/>
                  <w:divBdr>
                    <w:top w:val="none" w:sz="0" w:space="0" w:color="auto"/>
                    <w:left w:val="none" w:sz="0" w:space="0" w:color="auto"/>
                    <w:bottom w:val="none" w:sz="0" w:space="0" w:color="auto"/>
                    <w:right w:val="none" w:sz="0" w:space="0" w:color="auto"/>
                  </w:divBdr>
                </w:div>
              </w:divsChild>
            </w:div>
            <w:div w:id="1773668102">
              <w:marLeft w:val="0"/>
              <w:marRight w:val="0"/>
              <w:marTop w:val="0"/>
              <w:marBottom w:val="450"/>
              <w:divBdr>
                <w:top w:val="none" w:sz="0" w:space="0" w:color="auto"/>
                <w:left w:val="none" w:sz="0" w:space="0" w:color="auto"/>
                <w:bottom w:val="none" w:sz="0" w:space="0" w:color="auto"/>
                <w:right w:val="none" w:sz="0" w:space="0" w:color="auto"/>
              </w:divBdr>
              <w:divsChild>
                <w:div w:id="14380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86095">
          <w:marLeft w:val="0"/>
          <w:marRight w:val="0"/>
          <w:marTop w:val="100"/>
          <w:marBottom w:val="100"/>
          <w:divBdr>
            <w:top w:val="none" w:sz="0" w:space="0" w:color="auto"/>
            <w:left w:val="none" w:sz="0" w:space="0" w:color="auto"/>
            <w:bottom w:val="none" w:sz="0" w:space="0" w:color="auto"/>
            <w:right w:val="none" w:sz="0" w:space="0" w:color="auto"/>
          </w:divBdr>
          <w:divsChild>
            <w:div w:id="1237593738">
              <w:marLeft w:val="0"/>
              <w:marRight w:val="0"/>
              <w:marTop w:val="0"/>
              <w:marBottom w:val="0"/>
              <w:divBdr>
                <w:top w:val="none" w:sz="0" w:space="0" w:color="auto"/>
                <w:left w:val="none" w:sz="0" w:space="0" w:color="auto"/>
                <w:bottom w:val="none" w:sz="0" w:space="0" w:color="auto"/>
                <w:right w:val="none" w:sz="0" w:space="0" w:color="auto"/>
              </w:divBdr>
            </w:div>
          </w:divsChild>
        </w:div>
        <w:div w:id="827673726">
          <w:marLeft w:val="0"/>
          <w:marRight w:val="0"/>
          <w:marTop w:val="0"/>
          <w:marBottom w:val="0"/>
          <w:divBdr>
            <w:top w:val="none" w:sz="0" w:space="0" w:color="auto"/>
            <w:left w:val="none" w:sz="0" w:space="0" w:color="auto"/>
            <w:bottom w:val="none" w:sz="0" w:space="0" w:color="auto"/>
            <w:right w:val="none" w:sz="0" w:space="0" w:color="auto"/>
          </w:divBdr>
          <w:divsChild>
            <w:div w:id="1961643238">
              <w:marLeft w:val="0"/>
              <w:marRight w:val="0"/>
              <w:marTop w:val="0"/>
              <w:marBottom w:val="0"/>
              <w:divBdr>
                <w:top w:val="none" w:sz="0" w:space="0" w:color="auto"/>
                <w:left w:val="none" w:sz="0" w:space="0" w:color="auto"/>
                <w:bottom w:val="none" w:sz="0" w:space="0" w:color="auto"/>
                <w:right w:val="none" w:sz="0" w:space="0" w:color="auto"/>
              </w:divBdr>
              <w:divsChild>
                <w:div w:id="2012946424">
                  <w:marLeft w:val="0"/>
                  <w:marRight w:val="0"/>
                  <w:marTop w:val="0"/>
                  <w:marBottom w:val="0"/>
                  <w:divBdr>
                    <w:top w:val="none" w:sz="0" w:space="0" w:color="auto"/>
                    <w:left w:val="none" w:sz="0" w:space="0" w:color="auto"/>
                    <w:bottom w:val="none" w:sz="0" w:space="0" w:color="auto"/>
                    <w:right w:val="none" w:sz="0" w:space="0" w:color="auto"/>
                  </w:divBdr>
                  <w:divsChild>
                    <w:div w:id="1037312479">
                      <w:marLeft w:val="0"/>
                      <w:marRight w:val="0"/>
                      <w:marTop w:val="0"/>
                      <w:marBottom w:val="0"/>
                      <w:divBdr>
                        <w:top w:val="none" w:sz="0" w:space="0" w:color="auto"/>
                        <w:left w:val="none" w:sz="0" w:space="0" w:color="auto"/>
                        <w:bottom w:val="none" w:sz="0" w:space="0" w:color="auto"/>
                        <w:right w:val="none" w:sz="0" w:space="0" w:color="auto"/>
                      </w:divBdr>
                      <w:divsChild>
                        <w:div w:id="15913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71985">
          <w:marLeft w:val="0"/>
          <w:marRight w:val="0"/>
          <w:marTop w:val="100"/>
          <w:marBottom w:val="100"/>
          <w:divBdr>
            <w:top w:val="none" w:sz="0" w:space="0" w:color="auto"/>
            <w:left w:val="none" w:sz="0" w:space="0" w:color="auto"/>
            <w:bottom w:val="none" w:sz="0" w:space="0" w:color="auto"/>
            <w:right w:val="none" w:sz="0" w:space="0" w:color="auto"/>
          </w:divBdr>
          <w:divsChild>
            <w:div w:id="794983926">
              <w:marLeft w:val="0"/>
              <w:marRight w:val="0"/>
              <w:marTop w:val="0"/>
              <w:marBottom w:val="0"/>
              <w:divBdr>
                <w:top w:val="none" w:sz="0" w:space="0" w:color="auto"/>
                <w:left w:val="none" w:sz="0" w:space="0" w:color="auto"/>
                <w:bottom w:val="none" w:sz="0" w:space="0" w:color="auto"/>
                <w:right w:val="none" w:sz="0" w:space="0" w:color="auto"/>
              </w:divBdr>
            </w:div>
          </w:divsChild>
        </w:div>
        <w:div w:id="983896410">
          <w:marLeft w:val="0"/>
          <w:marRight w:val="0"/>
          <w:marTop w:val="0"/>
          <w:marBottom w:val="0"/>
          <w:divBdr>
            <w:top w:val="none" w:sz="0" w:space="0" w:color="auto"/>
            <w:left w:val="none" w:sz="0" w:space="0" w:color="auto"/>
            <w:bottom w:val="none" w:sz="0" w:space="0" w:color="auto"/>
            <w:right w:val="none" w:sz="0" w:space="0" w:color="auto"/>
          </w:divBdr>
          <w:divsChild>
            <w:div w:id="1679505413">
              <w:marLeft w:val="0"/>
              <w:marRight w:val="0"/>
              <w:marTop w:val="0"/>
              <w:marBottom w:val="0"/>
              <w:divBdr>
                <w:top w:val="none" w:sz="0" w:space="0" w:color="auto"/>
                <w:left w:val="none" w:sz="0" w:space="0" w:color="auto"/>
                <w:bottom w:val="none" w:sz="0" w:space="0" w:color="auto"/>
                <w:right w:val="none" w:sz="0" w:space="0" w:color="auto"/>
              </w:divBdr>
              <w:divsChild>
                <w:div w:id="1140222058">
                  <w:marLeft w:val="0"/>
                  <w:marRight w:val="0"/>
                  <w:marTop w:val="0"/>
                  <w:marBottom w:val="0"/>
                  <w:divBdr>
                    <w:top w:val="none" w:sz="0" w:space="0" w:color="auto"/>
                    <w:left w:val="none" w:sz="0" w:space="0" w:color="auto"/>
                    <w:bottom w:val="none" w:sz="0" w:space="0" w:color="auto"/>
                    <w:right w:val="none" w:sz="0" w:space="0" w:color="auto"/>
                  </w:divBdr>
                  <w:divsChild>
                    <w:div w:id="637417434">
                      <w:marLeft w:val="0"/>
                      <w:marRight w:val="0"/>
                      <w:marTop w:val="0"/>
                      <w:marBottom w:val="0"/>
                      <w:divBdr>
                        <w:top w:val="none" w:sz="0" w:space="0" w:color="auto"/>
                        <w:left w:val="none" w:sz="0" w:space="0" w:color="auto"/>
                        <w:bottom w:val="none" w:sz="0" w:space="0" w:color="auto"/>
                        <w:right w:val="none" w:sz="0" w:space="0" w:color="auto"/>
                      </w:divBdr>
                      <w:divsChild>
                        <w:div w:id="11632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264916">
          <w:marLeft w:val="0"/>
          <w:marRight w:val="0"/>
          <w:marTop w:val="0"/>
          <w:marBottom w:val="0"/>
          <w:divBdr>
            <w:top w:val="none" w:sz="0" w:space="0" w:color="auto"/>
            <w:left w:val="none" w:sz="0" w:space="0" w:color="auto"/>
            <w:bottom w:val="none" w:sz="0" w:space="0" w:color="auto"/>
            <w:right w:val="none" w:sz="0" w:space="0" w:color="auto"/>
          </w:divBdr>
          <w:divsChild>
            <w:div w:id="1734037146">
              <w:marLeft w:val="0"/>
              <w:marRight w:val="0"/>
              <w:marTop w:val="0"/>
              <w:marBottom w:val="450"/>
              <w:divBdr>
                <w:top w:val="none" w:sz="0" w:space="0" w:color="auto"/>
                <w:left w:val="none" w:sz="0" w:space="0" w:color="auto"/>
                <w:bottom w:val="none" w:sz="0" w:space="0" w:color="auto"/>
                <w:right w:val="none" w:sz="0" w:space="0" w:color="auto"/>
              </w:divBdr>
              <w:divsChild>
                <w:div w:id="912278739">
                  <w:marLeft w:val="0"/>
                  <w:marRight w:val="0"/>
                  <w:marTop w:val="0"/>
                  <w:marBottom w:val="0"/>
                  <w:divBdr>
                    <w:top w:val="none" w:sz="0" w:space="0" w:color="auto"/>
                    <w:left w:val="none" w:sz="0" w:space="0" w:color="auto"/>
                    <w:bottom w:val="none" w:sz="0" w:space="0" w:color="auto"/>
                    <w:right w:val="none" w:sz="0" w:space="0" w:color="auto"/>
                  </w:divBdr>
                </w:div>
              </w:divsChild>
            </w:div>
            <w:div w:id="757676537">
              <w:marLeft w:val="0"/>
              <w:marRight w:val="0"/>
              <w:marTop w:val="0"/>
              <w:marBottom w:val="450"/>
              <w:divBdr>
                <w:top w:val="none" w:sz="0" w:space="0" w:color="auto"/>
                <w:left w:val="none" w:sz="0" w:space="0" w:color="auto"/>
                <w:bottom w:val="none" w:sz="0" w:space="0" w:color="auto"/>
                <w:right w:val="none" w:sz="0" w:space="0" w:color="auto"/>
              </w:divBdr>
              <w:divsChild>
                <w:div w:id="43355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3912">
          <w:marLeft w:val="0"/>
          <w:marRight w:val="0"/>
          <w:marTop w:val="100"/>
          <w:marBottom w:val="100"/>
          <w:divBdr>
            <w:top w:val="none" w:sz="0" w:space="0" w:color="auto"/>
            <w:left w:val="none" w:sz="0" w:space="0" w:color="auto"/>
            <w:bottom w:val="none" w:sz="0" w:space="0" w:color="auto"/>
            <w:right w:val="none" w:sz="0" w:space="0" w:color="auto"/>
          </w:divBdr>
          <w:divsChild>
            <w:div w:id="140967957">
              <w:marLeft w:val="0"/>
              <w:marRight w:val="0"/>
              <w:marTop w:val="0"/>
              <w:marBottom w:val="0"/>
              <w:divBdr>
                <w:top w:val="none" w:sz="0" w:space="0" w:color="auto"/>
                <w:left w:val="none" w:sz="0" w:space="0" w:color="auto"/>
                <w:bottom w:val="none" w:sz="0" w:space="0" w:color="auto"/>
                <w:right w:val="none" w:sz="0" w:space="0" w:color="auto"/>
              </w:divBdr>
            </w:div>
          </w:divsChild>
        </w:div>
        <w:div w:id="1721781224">
          <w:marLeft w:val="0"/>
          <w:marRight w:val="0"/>
          <w:marTop w:val="0"/>
          <w:marBottom w:val="0"/>
          <w:divBdr>
            <w:top w:val="none" w:sz="0" w:space="0" w:color="auto"/>
            <w:left w:val="none" w:sz="0" w:space="0" w:color="auto"/>
            <w:bottom w:val="none" w:sz="0" w:space="0" w:color="auto"/>
            <w:right w:val="none" w:sz="0" w:space="0" w:color="auto"/>
          </w:divBdr>
          <w:divsChild>
            <w:div w:id="1793666361">
              <w:marLeft w:val="0"/>
              <w:marRight w:val="0"/>
              <w:marTop w:val="0"/>
              <w:marBottom w:val="0"/>
              <w:divBdr>
                <w:top w:val="none" w:sz="0" w:space="0" w:color="auto"/>
                <w:left w:val="none" w:sz="0" w:space="0" w:color="auto"/>
                <w:bottom w:val="none" w:sz="0" w:space="0" w:color="auto"/>
                <w:right w:val="none" w:sz="0" w:space="0" w:color="auto"/>
              </w:divBdr>
              <w:divsChild>
                <w:div w:id="748767043">
                  <w:marLeft w:val="0"/>
                  <w:marRight w:val="0"/>
                  <w:marTop w:val="0"/>
                  <w:marBottom w:val="0"/>
                  <w:divBdr>
                    <w:top w:val="none" w:sz="0" w:space="0" w:color="auto"/>
                    <w:left w:val="none" w:sz="0" w:space="0" w:color="auto"/>
                    <w:bottom w:val="none" w:sz="0" w:space="0" w:color="auto"/>
                    <w:right w:val="none" w:sz="0" w:space="0" w:color="auto"/>
                  </w:divBdr>
                  <w:divsChild>
                    <w:div w:id="1740400395">
                      <w:marLeft w:val="0"/>
                      <w:marRight w:val="0"/>
                      <w:marTop w:val="0"/>
                      <w:marBottom w:val="0"/>
                      <w:divBdr>
                        <w:top w:val="none" w:sz="0" w:space="0" w:color="auto"/>
                        <w:left w:val="none" w:sz="0" w:space="0" w:color="auto"/>
                        <w:bottom w:val="none" w:sz="0" w:space="0" w:color="auto"/>
                        <w:right w:val="none" w:sz="0" w:space="0" w:color="auto"/>
                      </w:divBdr>
                      <w:divsChild>
                        <w:div w:id="172182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8298">
          <w:marLeft w:val="0"/>
          <w:marRight w:val="0"/>
          <w:marTop w:val="100"/>
          <w:marBottom w:val="100"/>
          <w:divBdr>
            <w:top w:val="none" w:sz="0" w:space="0" w:color="auto"/>
            <w:left w:val="none" w:sz="0" w:space="0" w:color="auto"/>
            <w:bottom w:val="none" w:sz="0" w:space="0" w:color="auto"/>
            <w:right w:val="none" w:sz="0" w:space="0" w:color="auto"/>
          </w:divBdr>
          <w:divsChild>
            <w:div w:id="817382047">
              <w:marLeft w:val="0"/>
              <w:marRight w:val="0"/>
              <w:marTop w:val="0"/>
              <w:marBottom w:val="0"/>
              <w:divBdr>
                <w:top w:val="none" w:sz="0" w:space="0" w:color="auto"/>
                <w:left w:val="none" w:sz="0" w:space="0" w:color="auto"/>
                <w:bottom w:val="none" w:sz="0" w:space="0" w:color="auto"/>
                <w:right w:val="none" w:sz="0" w:space="0" w:color="auto"/>
              </w:divBdr>
            </w:div>
          </w:divsChild>
        </w:div>
        <w:div w:id="1187645122">
          <w:marLeft w:val="0"/>
          <w:marRight w:val="0"/>
          <w:marTop w:val="0"/>
          <w:marBottom w:val="0"/>
          <w:divBdr>
            <w:top w:val="none" w:sz="0" w:space="0" w:color="auto"/>
            <w:left w:val="none" w:sz="0" w:space="0" w:color="auto"/>
            <w:bottom w:val="none" w:sz="0" w:space="0" w:color="auto"/>
            <w:right w:val="none" w:sz="0" w:space="0" w:color="auto"/>
          </w:divBdr>
          <w:divsChild>
            <w:div w:id="1988780274">
              <w:marLeft w:val="0"/>
              <w:marRight w:val="0"/>
              <w:marTop w:val="0"/>
              <w:marBottom w:val="0"/>
              <w:divBdr>
                <w:top w:val="none" w:sz="0" w:space="0" w:color="auto"/>
                <w:left w:val="none" w:sz="0" w:space="0" w:color="auto"/>
                <w:bottom w:val="none" w:sz="0" w:space="0" w:color="auto"/>
                <w:right w:val="none" w:sz="0" w:space="0" w:color="auto"/>
              </w:divBdr>
              <w:divsChild>
                <w:div w:id="1550414906">
                  <w:marLeft w:val="0"/>
                  <w:marRight w:val="0"/>
                  <w:marTop w:val="0"/>
                  <w:marBottom w:val="0"/>
                  <w:divBdr>
                    <w:top w:val="none" w:sz="0" w:space="0" w:color="auto"/>
                    <w:left w:val="none" w:sz="0" w:space="0" w:color="auto"/>
                    <w:bottom w:val="none" w:sz="0" w:space="0" w:color="auto"/>
                    <w:right w:val="none" w:sz="0" w:space="0" w:color="auto"/>
                  </w:divBdr>
                  <w:divsChild>
                    <w:div w:id="445585637">
                      <w:marLeft w:val="0"/>
                      <w:marRight w:val="0"/>
                      <w:marTop w:val="0"/>
                      <w:marBottom w:val="0"/>
                      <w:divBdr>
                        <w:top w:val="none" w:sz="0" w:space="0" w:color="auto"/>
                        <w:left w:val="none" w:sz="0" w:space="0" w:color="auto"/>
                        <w:bottom w:val="none" w:sz="0" w:space="0" w:color="auto"/>
                        <w:right w:val="none" w:sz="0" w:space="0" w:color="auto"/>
                      </w:divBdr>
                      <w:divsChild>
                        <w:div w:id="492961889">
                          <w:marLeft w:val="0"/>
                          <w:marRight w:val="0"/>
                          <w:marTop w:val="0"/>
                          <w:marBottom w:val="0"/>
                          <w:divBdr>
                            <w:top w:val="none" w:sz="0" w:space="0" w:color="auto"/>
                            <w:left w:val="none" w:sz="0" w:space="0" w:color="auto"/>
                            <w:bottom w:val="none" w:sz="0" w:space="0" w:color="auto"/>
                            <w:right w:val="none" w:sz="0" w:space="0" w:color="auto"/>
                          </w:divBdr>
                        </w:div>
                      </w:divsChild>
                    </w:div>
                    <w:div w:id="1261254876">
                      <w:marLeft w:val="0"/>
                      <w:marRight w:val="0"/>
                      <w:marTop w:val="0"/>
                      <w:marBottom w:val="0"/>
                      <w:divBdr>
                        <w:top w:val="none" w:sz="0" w:space="0" w:color="auto"/>
                        <w:left w:val="none" w:sz="0" w:space="0" w:color="auto"/>
                        <w:bottom w:val="none" w:sz="0" w:space="0" w:color="auto"/>
                        <w:right w:val="none" w:sz="0" w:space="0" w:color="auto"/>
                      </w:divBdr>
                      <w:divsChild>
                        <w:div w:id="1075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128530">
          <w:marLeft w:val="0"/>
          <w:marRight w:val="0"/>
          <w:marTop w:val="100"/>
          <w:marBottom w:val="100"/>
          <w:divBdr>
            <w:top w:val="none" w:sz="0" w:space="0" w:color="auto"/>
            <w:left w:val="none" w:sz="0" w:space="0" w:color="auto"/>
            <w:bottom w:val="none" w:sz="0" w:space="0" w:color="auto"/>
            <w:right w:val="none" w:sz="0" w:space="0" w:color="auto"/>
          </w:divBdr>
          <w:divsChild>
            <w:div w:id="1477722854">
              <w:marLeft w:val="0"/>
              <w:marRight w:val="0"/>
              <w:marTop w:val="0"/>
              <w:marBottom w:val="0"/>
              <w:divBdr>
                <w:top w:val="none" w:sz="0" w:space="0" w:color="auto"/>
                <w:left w:val="none" w:sz="0" w:space="0" w:color="auto"/>
                <w:bottom w:val="none" w:sz="0" w:space="0" w:color="auto"/>
                <w:right w:val="none" w:sz="0" w:space="0" w:color="auto"/>
              </w:divBdr>
            </w:div>
          </w:divsChild>
        </w:div>
        <w:div w:id="1207327553">
          <w:marLeft w:val="0"/>
          <w:marRight w:val="0"/>
          <w:marTop w:val="0"/>
          <w:marBottom w:val="0"/>
          <w:divBdr>
            <w:top w:val="none" w:sz="0" w:space="0" w:color="auto"/>
            <w:left w:val="none" w:sz="0" w:space="0" w:color="auto"/>
            <w:bottom w:val="none" w:sz="0" w:space="0" w:color="auto"/>
            <w:right w:val="none" w:sz="0" w:space="0" w:color="auto"/>
          </w:divBdr>
          <w:divsChild>
            <w:div w:id="1214927653">
              <w:marLeft w:val="0"/>
              <w:marRight w:val="0"/>
              <w:marTop w:val="0"/>
              <w:marBottom w:val="0"/>
              <w:divBdr>
                <w:top w:val="none" w:sz="0" w:space="0" w:color="auto"/>
                <w:left w:val="none" w:sz="0" w:space="0" w:color="auto"/>
                <w:bottom w:val="none" w:sz="0" w:space="0" w:color="auto"/>
                <w:right w:val="none" w:sz="0" w:space="0" w:color="auto"/>
              </w:divBdr>
              <w:divsChild>
                <w:div w:id="1803960947">
                  <w:marLeft w:val="0"/>
                  <w:marRight w:val="0"/>
                  <w:marTop w:val="0"/>
                  <w:marBottom w:val="0"/>
                  <w:divBdr>
                    <w:top w:val="none" w:sz="0" w:space="0" w:color="auto"/>
                    <w:left w:val="none" w:sz="0" w:space="0" w:color="auto"/>
                    <w:bottom w:val="none" w:sz="0" w:space="0" w:color="auto"/>
                    <w:right w:val="none" w:sz="0" w:space="0" w:color="auto"/>
                  </w:divBdr>
                  <w:divsChild>
                    <w:div w:id="169218189">
                      <w:marLeft w:val="0"/>
                      <w:marRight w:val="0"/>
                      <w:marTop w:val="0"/>
                      <w:marBottom w:val="0"/>
                      <w:divBdr>
                        <w:top w:val="none" w:sz="0" w:space="0" w:color="auto"/>
                        <w:left w:val="none" w:sz="0" w:space="0" w:color="auto"/>
                        <w:bottom w:val="none" w:sz="0" w:space="0" w:color="auto"/>
                        <w:right w:val="none" w:sz="0" w:space="0" w:color="auto"/>
                      </w:divBdr>
                      <w:divsChild>
                        <w:div w:id="17678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013787">
          <w:marLeft w:val="0"/>
          <w:marRight w:val="0"/>
          <w:marTop w:val="100"/>
          <w:marBottom w:val="100"/>
          <w:divBdr>
            <w:top w:val="none" w:sz="0" w:space="0" w:color="auto"/>
            <w:left w:val="none" w:sz="0" w:space="0" w:color="auto"/>
            <w:bottom w:val="none" w:sz="0" w:space="0" w:color="auto"/>
            <w:right w:val="none" w:sz="0" w:space="0" w:color="auto"/>
          </w:divBdr>
          <w:divsChild>
            <w:div w:id="1610350763">
              <w:marLeft w:val="0"/>
              <w:marRight w:val="0"/>
              <w:marTop w:val="0"/>
              <w:marBottom w:val="0"/>
              <w:divBdr>
                <w:top w:val="none" w:sz="0" w:space="0" w:color="auto"/>
                <w:left w:val="none" w:sz="0" w:space="0" w:color="auto"/>
                <w:bottom w:val="none" w:sz="0" w:space="0" w:color="auto"/>
                <w:right w:val="none" w:sz="0" w:space="0" w:color="auto"/>
              </w:divBdr>
            </w:div>
          </w:divsChild>
        </w:div>
        <w:div w:id="857280294">
          <w:marLeft w:val="0"/>
          <w:marRight w:val="0"/>
          <w:marTop w:val="0"/>
          <w:marBottom w:val="0"/>
          <w:divBdr>
            <w:top w:val="none" w:sz="0" w:space="0" w:color="auto"/>
            <w:left w:val="none" w:sz="0" w:space="0" w:color="auto"/>
            <w:bottom w:val="none" w:sz="0" w:space="0" w:color="auto"/>
            <w:right w:val="none" w:sz="0" w:space="0" w:color="auto"/>
          </w:divBdr>
          <w:divsChild>
            <w:div w:id="1187791870">
              <w:marLeft w:val="0"/>
              <w:marRight w:val="0"/>
              <w:marTop w:val="0"/>
              <w:marBottom w:val="450"/>
              <w:divBdr>
                <w:top w:val="none" w:sz="0" w:space="0" w:color="auto"/>
                <w:left w:val="none" w:sz="0" w:space="0" w:color="auto"/>
                <w:bottom w:val="none" w:sz="0" w:space="0" w:color="auto"/>
                <w:right w:val="none" w:sz="0" w:space="0" w:color="auto"/>
              </w:divBdr>
              <w:divsChild>
                <w:div w:id="1942564489">
                  <w:marLeft w:val="0"/>
                  <w:marRight w:val="0"/>
                  <w:marTop w:val="0"/>
                  <w:marBottom w:val="0"/>
                  <w:divBdr>
                    <w:top w:val="none" w:sz="0" w:space="0" w:color="auto"/>
                    <w:left w:val="none" w:sz="0" w:space="0" w:color="auto"/>
                    <w:bottom w:val="none" w:sz="0" w:space="0" w:color="auto"/>
                    <w:right w:val="none" w:sz="0" w:space="0" w:color="auto"/>
                  </w:divBdr>
                </w:div>
              </w:divsChild>
            </w:div>
            <w:div w:id="1122311938">
              <w:marLeft w:val="0"/>
              <w:marRight w:val="0"/>
              <w:marTop w:val="0"/>
              <w:marBottom w:val="450"/>
              <w:divBdr>
                <w:top w:val="none" w:sz="0" w:space="0" w:color="auto"/>
                <w:left w:val="none" w:sz="0" w:space="0" w:color="auto"/>
                <w:bottom w:val="none" w:sz="0" w:space="0" w:color="auto"/>
                <w:right w:val="none" w:sz="0" w:space="0" w:color="auto"/>
              </w:divBdr>
              <w:divsChild>
                <w:div w:id="3724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3345">
          <w:marLeft w:val="0"/>
          <w:marRight w:val="0"/>
          <w:marTop w:val="100"/>
          <w:marBottom w:val="100"/>
          <w:divBdr>
            <w:top w:val="none" w:sz="0" w:space="0" w:color="auto"/>
            <w:left w:val="none" w:sz="0" w:space="0" w:color="auto"/>
            <w:bottom w:val="none" w:sz="0" w:space="0" w:color="auto"/>
            <w:right w:val="none" w:sz="0" w:space="0" w:color="auto"/>
          </w:divBdr>
          <w:divsChild>
            <w:div w:id="699673027">
              <w:marLeft w:val="0"/>
              <w:marRight w:val="0"/>
              <w:marTop w:val="0"/>
              <w:marBottom w:val="0"/>
              <w:divBdr>
                <w:top w:val="none" w:sz="0" w:space="0" w:color="auto"/>
                <w:left w:val="none" w:sz="0" w:space="0" w:color="auto"/>
                <w:bottom w:val="none" w:sz="0" w:space="0" w:color="auto"/>
                <w:right w:val="none" w:sz="0" w:space="0" w:color="auto"/>
              </w:divBdr>
            </w:div>
          </w:divsChild>
        </w:div>
        <w:div w:id="1202284034">
          <w:marLeft w:val="0"/>
          <w:marRight w:val="0"/>
          <w:marTop w:val="0"/>
          <w:marBottom w:val="0"/>
          <w:divBdr>
            <w:top w:val="none" w:sz="0" w:space="0" w:color="auto"/>
            <w:left w:val="none" w:sz="0" w:space="0" w:color="auto"/>
            <w:bottom w:val="none" w:sz="0" w:space="0" w:color="auto"/>
            <w:right w:val="none" w:sz="0" w:space="0" w:color="auto"/>
          </w:divBdr>
          <w:divsChild>
            <w:div w:id="1924755939">
              <w:marLeft w:val="0"/>
              <w:marRight w:val="0"/>
              <w:marTop w:val="0"/>
              <w:marBottom w:val="0"/>
              <w:divBdr>
                <w:top w:val="none" w:sz="0" w:space="0" w:color="auto"/>
                <w:left w:val="none" w:sz="0" w:space="0" w:color="auto"/>
                <w:bottom w:val="none" w:sz="0" w:space="0" w:color="auto"/>
                <w:right w:val="none" w:sz="0" w:space="0" w:color="auto"/>
              </w:divBdr>
              <w:divsChild>
                <w:div w:id="631205825">
                  <w:marLeft w:val="0"/>
                  <w:marRight w:val="0"/>
                  <w:marTop w:val="0"/>
                  <w:marBottom w:val="0"/>
                  <w:divBdr>
                    <w:top w:val="none" w:sz="0" w:space="0" w:color="auto"/>
                    <w:left w:val="none" w:sz="0" w:space="0" w:color="auto"/>
                    <w:bottom w:val="none" w:sz="0" w:space="0" w:color="auto"/>
                    <w:right w:val="none" w:sz="0" w:space="0" w:color="auto"/>
                  </w:divBdr>
                  <w:divsChild>
                    <w:div w:id="1810710393">
                      <w:marLeft w:val="0"/>
                      <w:marRight w:val="0"/>
                      <w:marTop w:val="0"/>
                      <w:marBottom w:val="0"/>
                      <w:divBdr>
                        <w:top w:val="none" w:sz="0" w:space="0" w:color="auto"/>
                        <w:left w:val="none" w:sz="0" w:space="0" w:color="auto"/>
                        <w:bottom w:val="none" w:sz="0" w:space="0" w:color="auto"/>
                        <w:right w:val="none" w:sz="0" w:space="0" w:color="auto"/>
                      </w:divBdr>
                      <w:divsChild>
                        <w:div w:id="86529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165046">
          <w:marLeft w:val="0"/>
          <w:marRight w:val="0"/>
          <w:marTop w:val="100"/>
          <w:marBottom w:val="100"/>
          <w:divBdr>
            <w:top w:val="none" w:sz="0" w:space="0" w:color="auto"/>
            <w:left w:val="none" w:sz="0" w:space="0" w:color="auto"/>
            <w:bottom w:val="none" w:sz="0" w:space="0" w:color="auto"/>
            <w:right w:val="none" w:sz="0" w:space="0" w:color="auto"/>
          </w:divBdr>
          <w:divsChild>
            <w:div w:id="96684757">
              <w:marLeft w:val="0"/>
              <w:marRight w:val="0"/>
              <w:marTop w:val="0"/>
              <w:marBottom w:val="0"/>
              <w:divBdr>
                <w:top w:val="none" w:sz="0" w:space="0" w:color="auto"/>
                <w:left w:val="none" w:sz="0" w:space="0" w:color="auto"/>
                <w:bottom w:val="none" w:sz="0" w:space="0" w:color="auto"/>
                <w:right w:val="none" w:sz="0" w:space="0" w:color="auto"/>
              </w:divBdr>
            </w:div>
          </w:divsChild>
        </w:div>
        <w:div w:id="1226919392">
          <w:marLeft w:val="0"/>
          <w:marRight w:val="0"/>
          <w:marTop w:val="0"/>
          <w:marBottom w:val="0"/>
          <w:divBdr>
            <w:top w:val="none" w:sz="0" w:space="0" w:color="auto"/>
            <w:left w:val="none" w:sz="0" w:space="0" w:color="auto"/>
            <w:bottom w:val="none" w:sz="0" w:space="0" w:color="auto"/>
            <w:right w:val="none" w:sz="0" w:space="0" w:color="auto"/>
          </w:divBdr>
          <w:divsChild>
            <w:div w:id="2030638010">
              <w:marLeft w:val="0"/>
              <w:marRight w:val="0"/>
              <w:marTop w:val="0"/>
              <w:marBottom w:val="0"/>
              <w:divBdr>
                <w:top w:val="none" w:sz="0" w:space="0" w:color="auto"/>
                <w:left w:val="none" w:sz="0" w:space="0" w:color="auto"/>
                <w:bottom w:val="none" w:sz="0" w:space="0" w:color="auto"/>
                <w:right w:val="none" w:sz="0" w:space="0" w:color="auto"/>
              </w:divBdr>
              <w:divsChild>
                <w:div w:id="714281238">
                  <w:marLeft w:val="0"/>
                  <w:marRight w:val="0"/>
                  <w:marTop w:val="0"/>
                  <w:marBottom w:val="0"/>
                  <w:divBdr>
                    <w:top w:val="none" w:sz="0" w:space="0" w:color="auto"/>
                    <w:left w:val="none" w:sz="0" w:space="0" w:color="auto"/>
                    <w:bottom w:val="none" w:sz="0" w:space="0" w:color="auto"/>
                    <w:right w:val="none" w:sz="0" w:space="0" w:color="auto"/>
                  </w:divBdr>
                  <w:divsChild>
                    <w:div w:id="547910885">
                      <w:marLeft w:val="0"/>
                      <w:marRight w:val="0"/>
                      <w:marTop w:val="0"/>
                      <w:marBottom w:val="0"/>
                      <w:divBdr>
                        <w:top w:val="none" w:sz="0" w:space="0" w:color="auto"/>
                        <w:left w:val="none" w:sz="0" w:space="0" w:color="auto"/>
                        <w:bottom w:val="none" w:sz="0" w:space="0" w:color="auto"/>
                        <w:right w:val="none" w:sz="0" w:space="0" w:color="auto"/>
                      </w:divBdr>
                      <w:divsChild>
                        <w:div w:id="88155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442157">
          <w:marLeft w:val="0"/>
          <w:marRight w:val="0"/>
          <w:marTop w:val="100"/>
          <w:marBottom w:val="100"/>
          <w:divBdr>
            <w:top w:val="none" w:sz="0" w:space="0" w:color="auto"/>
            <w:left w:val="none" w:sz="0" w:space="0" w:color="auto"/>
            <w:bottom w:val="none" w:sz="0" w:space="0" w:color="auto"/>
            <w:right w:val="none" w:sz="0" w:space="0" w:color="auto"/>
          </w:divBdr>
          <w:divsChild>
            <w:div w:id="410007937">
              <w:marLeft w:val="0"/>
              <w:marRight w:val="0"/>
              <w:marTop w:val="0"/>
              <w:marBottom w:val="0"/>
              <w:divBdr>
                <w:top w:val="none" w:sz="0" w:space="0" w:color="auto"/>
                <w:left w:val="none" w:sz="0" w:space="0" w:color="auto"/>
                <w:bottom w:val="none" w:sz="0" w:space="0" w:color="auto"/>
                <w:right w:val="none" w:sz="0" w:space="0" w:color="auto"/>
              </w:divBdr>
            </w:div>
          </w:divsChild>
        </w:div>
        <w:div w:id="1255700029">
          <w:marLeft w:val="0"/>
          <w:marRight w:val="0"/>
          <w:marTop w:val="0"/>
          <w:marBottom w:val="0"/>
          <w:divBdr>
            <w:top w:val="none" w:sz="0" w:space="0" w:color="auto"/>
            <w:left w:val="none" w:sz="0" w:space="0" w:color="auto"/>
            <w:bottom w:val="none" w:sz="0" w:space="0" w:color="auto"/>
            <w:right w:val="none" w:sz="0" w:space="0" w:color="auto"/>
          </w:divBdr>
          <w:divsChild>
            <w:div w:id="1458177363">
              <w:marLeft w:val="0"/>
              <w:marRight w:val="0"/>
              <w:marTop w:val="0"/>
              <w:marBottom w:val="0"/>
              <w:divBdr>
                <w:top w:val="none" w:sz="0" w:space="0" w:color="auto"/>
                <w:left w:val="none" w:sz="0" w:space="0" w:color="auto"/>
                <w:bottom w:val="none" w:sz="0" w:space="0" w:color="auto"/>
                <w:right w:val="none" w:sz="0" w:space="0" w:color="auto"/>
              </w:divBdr>
              <w:divsChild>
                <w:div w:id="1250000440">
                  <w:marLeft w:val="0"/>
                  <w:marRight w:val="0"/>
                  <w:marTop w:val="0"/>
                  <w:marBottom w:val="0"/>
                  <w:divBdr>
                    <w:top w:val="none" w:sz="0" w:space="0" w:color="auto"/>
                    <w:left w:val="none" w:sz="0" w:space="0" w:color="auto"/>
                    <w:bottom w:val="none" w:sz="0" w:space="0" w:color="auto"/>
                    <w:right w:val="none" w:sz="0" w:space="0" w:color="auto"/>
                  </w:divBdr>
                  <w:divsChild>
                    <w:div w:id="1767849887">
                      <w:marLeft w:val="0"/>
                      <w:marRight w:val="0"/>
                      <w:marTop w:val="0"/>
                      <w:marBottom w:val="0"/>
                      <w:divBdr>
                        <w:top w:val="none" w:sz="0" w:space="0" w:color="auto"/>
                        <w:left w:val="none" w:sz="0" w:space="0" w:color="auto"/>
                        <w:bottom w:val="none" w:sz="0" w:space="0" w:color="auto"/>
                        <w:right w:val="none" w:sz="0" w:space="0" w:color="auto"/>
                      </w:divBdr>
                      <w:divsChild>
                        <w:div w:id="138290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291559">
          <w:marLeft w:val="0"/>
          <w:marRight w:val="0"/>
          <w:marTop w:val="100"/>
          <w:marBottom w:val="100"/>
          <w:divBdr>
            <w:top w:val="none" w:sz="0" w:space="0" w:color="auto"/>
            <w:left w:val="none" w:sz="0" w:space="0" w:color="auto"/>
            <w:bottom w:val="none" w:sz="0" w:space="0" w:color="auto"/>
            <w:right w:val="none" w:sz="0" w:space="0" w:color="auto"/>
          </w:divBdr>
          <w:divsChild>
            <w:div w:id="560142557">
              <w:marLeft w:val="0"/>
              <w:marRight w:val="0"/>
              <w:marTop w:val="0"/>
              <w:marBottom w:val="0"/>
              <w:divBdr>
                <w:top w:val="none" w:sz="0" w:space="0" w:color="auto"/>
                <w:left w:val="none" w:sz="0" w:space="0" w:color="auto"/>
                <w:bottom w:val="none" w:sz="0" w:space="0" w:color="auto"/>
                <w:right w:val="none" w:sz="0" w:space="0" w:color="auto"/>
              </w:divBdr>
            </w:div>
          </w:divsChild>
        </w:div>
        <w:div w:id="1809203055">
          <w:marLeft w:val="0"/>
          <w:marRight w:val="0"/>
          <w:marTop w:val="0"/>
          <w:marBottom w:val="0"/>
          <w:divBdr>
            <w:top w:val="none" w:sz="0" w:space="0" w:color="auto"/>
            <w:left w:val="none" w:sz="0" w:space="0" w:color="auto"/>
            <w:bottom w:val="none" w:sz="0" w:space="0" w:color="auto"/>
            <w:right w:val="none" w:sz="0" w:space="0" w:color="auto"/>
          </w:divBdr>
          <w:divsChild>
            <w:div w:id="1116019046">
              <w:marLeft w:val="0"/>
              <w:marRight w:val="0"/>
              <w:marTop w:val="0"/>
              <w:marBottom w:val="0"/>
              <w:divBdr>
                <w:top w:val="none" w:sz="0" w:space="0" w:color="auto"/>
                <w:left w:val="none" w:sz="0" w:space="0" w:color="auto"/>
                <w:bottom w:val="none" w:sz="0" w:space="0" w:color="auto"/>
                <w:right w:val="none" w:sz="0" w:space="0" w:color="auto"/>
              </w:divBdr>
              <w:divsChild>
                <w:div w:id="1503276474">
                  <w:marLeft w:val="0"/>
                  <w:marRight w:val="0"/>
                  <w:marTop w:val="0"/>
                  <w:marBottom w:val="0"/>
                  <w:divBdr>
                    <w:top w:val="none" w:sz="0" w:space="0" w:color="auto"/>
                    <w:left w:val="none" w:sz="0" w:space="0" w:color="auto"/>
                    <w:bottom w:val="none" w:sz="0" w:space="0" w:color="auto"/>
                    <w:right w:val="none" w:sz="0" w:space="0" w:color="auto"/>
                  </w:divBdr>
                  <w:divsChild>
                    <w:div w:id="1283728842">
                      <w:marLeft w:val="0"/>
                      <w:marRight w:val="0"/>
                      <w:marTop w:val="0"/>
                      <w:marBottom w:val="0"/>
                      <w:divBdr>
                        <w:top w:val="none" w:sz="0" w:space="0" w:color="auto"/>
                        <w:left w:val="none" w:sz="0" w:space="0" w:color="auto"/>
                        <w:bottom w:val="none" w:sz="0" w:space="0" w:color="auto"/>
                        <w:right w:val="none" w:sz="0" w:space="0" w:color="auto"/>
                      </w:divBdr>
                      <w:divsChild>
                        <w:div w:id="2532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704625">
          <w:marLeft w:val="0"/>
          <w:marRight w:val="0"/>
          <w:marTop w:val="100"/>
          <w:marBottom w:val="100"/>
          <w:divBdr>
            <w:top w:val="none" w:sz="0" w:space="0" w:color="auto"/>
            <w:left w:val="none" w:sz="0" w:space="0" w:color="auto"/>
            <w:bottom w:val="none" w:sz="0" w:space="0" w:color="auto"/>
            <w:right w:val="none" w:sz="0" w:space="0" w:color="auto"/>
          </w:divBdr>
          <w:divsChild>
            <w:div w:id="459882552">
              <w:marLeft w:val="0"/>
              <w:marRight w:val="0"/>
              <w:marTop w:val="0"/>
              <w:marBottom w:val="0"/>
              <w:divBdr>
                <w:top w:val="none" w:sz="0" w:space="0" w:color="auto"/>
                <w:left w:val="none" w:sz="0" w:space="0" w:color="auto"/>
                <w:bottom w:val="none" w:sz="0" w:space="0" w:color="auto"/>
                <w:right w:val="none" w:sz="0" w:space="0" w:color="auto"/>
              </w:divBdr>
            </w:div>
          </w:divsChild>
        </w:div>
        <w:div w:id="870194190">
          <w:marLeft w:val="0"/>
          <w:marRight w:val="0"/>
          <w:marTop w:val="0"/>
          <w:marBottom w:val="0"/>
          <w:divBdr>
            <w:top w:val="none" w:sz="0" w:space="0" w:color="auto"/>
            <w:left w:val="none" w:sz="0" w:space="0" w:color="auto"/>
            <w:bottom w:val="none" w:sz="0" w:space="0" w:color="auto"/>
            <w:right w:val="none" w:sz="0" w:space="0" w:color="auto"/>
          </w:divBdr>
          <w:divsChild>
            <w:div w:id="445121094">
              <w:marLeft w:val="0"/>
              <w:marRight w:val="0"/>
              <w:marTop w:val="0"/>
              <w:marBottom w:val="0"/>
              <w:divBdr>
                <w:top w:val="none" w:sz="0" w:space="0" w:color="auto"/>
                <w:left w:val="none" w:sz="0" w:space="0" w:color="auto"/>
                <w:bottom w:val="none" w:sz="0" w:space="0" w:color="auto"/>
                <w:right w:val="none" w:sz="0" w:space="0" w:color="auto"/>
              </w:divBdr>
              <w:divsChild>
                <w:div w:id="745885949">
                  <w:marLeft w:val="0"/>
                  <w:marRight w:val="0"/>
                  <w:marTop w:val="0"/>
                  <w:marBottom w:val="0"/>
                  <w:divBdr>
                    <w:top w:val="none" w:sz="0" w:space="0" w:color="auto"/>
                    <w:left w:val="none" w:sz="0" w:space="0" w:color="auto"/>
                    <w:bottom w:val="none" w:sz="0" w:space="0" w:color="auto"/>
                    <w:right w:val="none" w:sz="0" w:space="0" w:color="auto"/>
                  </w:divBdr>
                  <w:divsChild>
                    <w:div w:id="1575168057">
                      <w:marLeft w:val="0"/>
                      <w:marRight w:val="0"/>
                      <w:marTop w:val="0"/>
                      <w:marBottom w:val="0"/>
                      <w:divBdr>
                        <w:top w:val="none" w:sz="0" w:space="0" w:color="auto"/>
                        <w:left w:val="none" w:sz="0" w:space="0" w:color="auto"/>
                        <w:bottom w:val="none" w:sz="0" w:space="0" w:color="auto"/>
                        <w:right w:val="none" w:sz="0" w:space="0" w:color="auto"/>
                      </w:divBdr>
                      <w:divsChild>
                        <w:div w:id="10949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3406">
          <w:marLeft w:val="0"/>
          <w:marRight w:val="0"/>
          <w:marTop w:val="100"/>
          <w:marBottom w:val="100"/>
          <w:divBdr>
            <w:top w:val="none" w:sz="0" w:space="0" w:color="auto"/>
            <w:left w:val="none" w:sz="0" w:space="0" w:color="auto"/>
            <w:bottom w:val="none" w:sz="0" w:space="0" w:color="auto"/>
            <w:right w:val="none" w:sz="0" w:space="0" w:color="auto"/>
          </w:divBdr>
          <w:divsChild>
            <w:div w:id="1186670088">
              <w:marLeft w:val="0"/>
              <w:marRight w:val="0"/>
              <w:marTop w:val="0"/>
              <w:marBottom w:val="0"/>
              <w:divBdr>
                <w:top w:val="none" w:sz="0" w:space="0" w:color="auto"/>
                <w:left w:val="none" w:sz="0" w:space="0" w:color="auto"/>
                <w:bottom w:val="none" w:sz="0" w:space="0" w:color="auto"/>
                <w:right w:val="none" w:sz="0" w:space="0" w:color="auto"/>
              </w:divBdr>
            </w:div>
          </w:divsChild>
        </w:div>
        <w:div w:id="2104641853">
          <w:marLeft w:val="0"/>
          <w:marRight w:val="0"/>
          <w:marTop w:val="0"/>
          <w:marBottom w:val="0"/>
          <w:divBdr>
            <w:top w:val="none" w:sz="0" w:space="0" w:color="auto"/>
            <w:left w:val="none" w:sz="0" w:space="0" w:color="auto"/>
            <w:bottom w:val="none" w:sz="0" w:space="0" w:color="auto"/>
            <w:right w:val="none" w:sz="0" w:space="0" w:color="auto"/>
          </w:divBdr>
          <w:divsChild>
            <w:div w:id="810899459">
              <w:marLeft w:val="0"/>
              <w:marRight w:val="0"/>
              <w:marTop w:val="0"/>
              <w:marBottom w:val="450"/>
              <w:divBdr>
                <w:top w:val="none" w:sz="0" w:space="0" w:color="auto"/>
                <w:left w:val="none" w:sz="0" w:space="0" w:color="auto"/>
                <w:bottom w:val="none" w:sz="0" w:space="0" w:color="auto"/>
                <w:right w:val="none" w:sz="0" w:space="0" w:color="auto"/>
              </w:divBdr>
              <w:divsChild>
                <w:div w:id="499463039">
                  <w:marLeft w:val="0"/>
                  <w:marRight w:val="0"/>
                  <w:marTop w:val="0"/>
                  <w:marBottom w:val="0"/>
                  <w:divBdr>
                    <w:top w:val="none" w:sz="0" w:space="0" w:color="auto"/>
                    <w:left w:val="none" w:sz="0" w:space="0" w:color="auto"/>
                    <w:bottom w:val="none" w:sz="0" w:space="0" w:color="auto"/>
                    <w:right w:val="none" w:sz="0" w:space="0" w:color="auto"/>
                  </w:divBdr>
                </w:div>
              </w:divsChild>
            </w:div>
            <w:div w:id="922496166">
              <w:marLeft w:val="0"/>
              <w:marRight w:val="0"/>
              <w:marTop w:val="0"/>
              <w:marBottom w:val="450"/>
              <w:divBdr>
                <w:top w:val="none" w:sz="0" w:space="0" w:color="auto"/>
                <w:left w:val="none" w:sz="0" w:space="0" w:color="auto"/>
                <w:bottom w:val="none" w:sz="0" w:space="0" w:color="auto"/>
                <w:right w:val="none" w:sz="0" w:space="0" w:color="auto"/>
              </w:divBdr>
              <w:divsChild>
                <w:div w:id="1987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9614">
          <w:marLeft w:val="0"/>
          <w:marRight w:val="0"/>
          <w:marTop w:val="100"/>
          <w:marBottom w:val="100"/>
          <w:divBdr>
            <w:top w:val="none" w:sz="0" w:space="0" w:color="auto"/>
            <w:left w:val="none" w:sz="0" w:space="0" w:color="auto"/>
            <w:bottom w:val="none" w:sz="0" w:space="0" w:color="auto"/>
            <w:right w:val="none" w:sz="0" w:space="0" w:color="auto"/>
          </w:divBdr>
          <w:divsChild>
            <w:div w:id="12324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2511">
      <w:bodyDiv w:val="1"/>
      <w:marLeft w:val="0"/>
      <w:marRight w:val="0"/>
      <w:marTop w:val="0"/>
      <w:marBottom w:val="0"/>
      <w:divBdr>
        <w:top w:val="none" w:sz="0" w:space="0" w:color="auto"/>
        <w:left w:val="none" w:sz="0" w:space="0" w:color="auto"/>
        <w:bottom w:val="none" w:sz="0" w:space="0" w:color="auto"/>
        <w:right w:val="none" w:sz="0" w:space="0" w:color="auto"/>
      </w:divBdr>
    </w:div>
    <w:div w:id="1603995537">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9285408">
      <w:bodyDiv w:val="1"/>
      <w:marLeft w:val="0"/>
      <w:marRight w:val="0"/>
      <w:marTop w:val="0"/>
      <w:marBottom w:val="0"/>
      <w:divBdr>
        <w:top w:val="none" w:sz="0" w:space="0" w:color="auto"/>
        <w:left w:val="none" w:sz="0" w:space="0" w:color="auto"/>
        <w:bottom w:val="none" w:sz="0" w:space="0" w:color="auto"/>
        <w:right w:val="none" w:sz="0" w:space="0" w:color="auto"/>
      </w:divBdr>
      <w:divsChild>
        <w:div w:id="2142263589">
          <w:marLeft w:val="0"/>
          <w:marRight w:val="0"/>
          <w:marTop w:val="0"/>
          <w:marBottom w:val="240"/>
          <w:divBdr>
            <w:top w:val="none" w:sz="0" w:space="0" w:color="auto"/>
            <w:left w:val="none" w:sz="0" w:space="0" w:color="auto"/>
            <w:bottom w:val="none" w:sz="0" w:space="0" w:color="auto"/>
            <w:right w:val="none" w:sz="0" w:space="0" w:color="auto"/>
          </w:divBdr>
          <w:divsChild>
            <w:div w:id="93943022">
              <w:marLeft w:val="0"/>
              <w:marRight w:val="0"/>
              <w:marTop w:val="0"/>
              <w:marBottom w:val="0"/>
              <w:divBdr>
                <w:top w:val="none" w:sz="0" w:space="0" w:color="auto"/>
                <w:left w:val="none" w:sz="0" w:space="0" w:color="auto"/>
                <w:bottom w:val="none" w:sz="0" w:space="0" w:color="auto"/>
                <w:right w:val="none" w:sz="0" w:space="0" w:color="auto"/>
              </w:divBdr>
            </w:div>
            <w:div w:id="36439280">
              <w:marLeft w:val="0"/>
              <w:marRight w:val="0"/>
              <w:marTop w:val="165"/>
              <w:marBottom w:val="165"/>
              <w:divBdr>
                <w:top w:val="none" w:sz="0" w:space="0" w:color="auto"/>
                <w:left w:val="none" w:sz="0" w:space="0" w:color="auto"/>
                <w:bottom w:val="none" w:sz="0" w:space="0" w:color="auto"/>
                <w:right w:val="none" w:sz="0" w:space="0" w:color="auto"/>
              </w:divBdr>
            </w:div>
          </w:divsChild>
        </w:div>
        <w:div w:id="1572235838">
          <w:marLeft w:val="0"/>
          <w:marRight w:val="0"/>
          <w:marTop w:val="0"/>
          <w:marBottom w:val="0"/>
          <w:divBdr>
            <w:top w:val="none" w:sz="0" w:space="0" w:color="auto"/>
            <w:left w:val="none" w:sz="0" w:space="0" w:color="auto"/>
            <w:bottom w:val="none" w:sz="0" w:space="0" w:color="auto"/>
            <w:right w:val="none" w:sz="0" w:space="0" w:color="auto"/>
          </w:divBdr>
          <w:divsChild>
            <w:div w:id="627245668">
              <w:marLeft w:val="0"/>
              <w:marRight w:val="0"/>
              <w:marTop w:val="0"/>
              <w:marBottom w:val="0"/>
              <w:divBdr>
                <w:top w:val="none" w:sz="0" w:space="0" w:color="auto"/>
                <w:left w:val="none" w:sz="0" w:space="0" w:color="auto"/>
                <w:bottom w:val="none" w:sz="0" w:space="0" w:color="auto"/>
                <w:right w:val="none" w:sz="0" w:space="0" w:color="auto"/>
              </w:divBdr>
              <w:divsChild>
                <w:div w:id="1438140378">
                  <w:marLeft w:val="0"/>
                  <w:marRight w:val="0"/>
                  <w:marTop w:val="0"/>
                  <w:marBottom w:val="0"/>
                  <w:divBdr>
                    <w:top w:val="none" w:sz="0" w:space="0" w:color="auto"/>
                    <w:left w:val="none" w:sz="0" w:space="0" w:color="auto"/>
                    <w:bottom w:val="none" w:sz="0" w:space="0" w:color="auto"/>
                    <w:right w:val="none" w:sz="0" w:space="0" w:color="auto"/>
                  </w:divBdr>
                  <w:divsChild>
                    <w:div w:id="4115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5474785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67949534">
      <w:bodyDiv w:val="1"/>
      <w:marLeft w:val="0"/>
      <w:marRight w:val="0"/>
      <w:marTop w:val="0"/>
      <w:marBottom w:val="0"/>
      <w:divBdr>
        <w:top w:val="none" w:sz="0" w:space="0" w:color="auto"/>
        <w:left w:val="none" w:sz="0" w:space="0" w:color="auto"/>
        <w:bottom w:val="none" w:sz="0" w:space="0" w:color="auto"/>
        <w:right w:val="none" w:sz="0" w:space="0" w:color="auto"/>
      </w:divBdr>
    </w:div>
    <w:div w:id="213667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1079</TotalTime>
  <Pages>4</Pages>
  <Words>1600</Words>
  <Characters>8644</Characters>
  <Application>Microsoft Office Word</Application>
  <DocSecurity>0</DocSecurity>
  <Lines>72</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10224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63</cp:revision>
  <cp:lastPrinted>2018-12-20T08:29:00Z</cp:lastPrinted>
  <dcterms:created xsi:type="dcterms:W3CDTF">2017-11-08T09:06:00Z</dcterms:created>
  <dcterms:modified xsi:type="dcterms:W3CDTF">2026-01-12T10:43:00Z</dcterms:modified>
</cp:coreProperties>
</file>